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324954" w14:textId="77777777" w:rsidR="00024D49" w:rsidRPr="00B70248" w:rsidRDefault="00024D49" w:rsidP="00055F48">
      <w:pPr>
        <w:ind w:right="-567"/>
        <w:jc w:val="center"/>
        <w:rPr>
          <w:b/>
          <w:sz w:val="20"/>
          <w:szCs w:val="20"/>
        </w:rPr>
      </w:pPr>
      <w:r w:rsidRPr="00B70248">
        <w:rPr>
          <w:b/>
          <w:sz w:val="20"/>
          <w:szCs w:val="20"/>
        </w:rPr>
        <w:t>KARTA PRZEDMIOTU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1302"/>
        <w:gridCol w:w="6268"/>
      </w:tblGrid>
      <w:tr w:rsidR="0073568B" w:rsidRPr="00B70248" w14:paraId="76BFE54E" w14:textId="77777777" w:rsidTr="000D7403"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1AF8" w14:textId="77777777" w:rsidR="0073568B" w:rsidRPr="00390B29" w:rsidRDefault="0073568B" w:rsidP="0073568B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993999">
              <w:rPr>
                <w:b/>
                <w:lang w:val="en-GB" w:eastAsia="ar-SA"/>
              </w:rPr>
              <w:t>Course code</w:t>
            </w:r>
          </w:p>
        </w:tc>
        <w:tc>
          <w:tcPr>
            <w:tcW w:w="3872" w:type="pct"/>
            <w:gridSpan w:val="2"/>
            <w:shd w:val="clear" w:color="auto" w:fill="D9D9D9"/>
          </w:tcPr>
          <w:p w14:paraId="11FB74E3" w14:textId="77777777" w:rsidR="0073568B" w:rsidRPr="00B70248" w:rsidRDefault="0073568B" w:rsidP="0073568B">
            <w:pPr>
              <w:jc w:val="center"/>
              <w:rPr>
                <w:b/>
                <w:sz w:val="20"/>
                <w:szCs w:val="20"/>
              </w:rPr>
            </w:pPr>
            <w:r w:rsidRPr="000E0676">
              <w:rPr>
                <w:b/>
                <w:sz w:val="20"/>
                <w:szCs w:val="20"/>
              </w:rPr>
              <w:t>0912-7LEK-B2.9-Mbm</w:t>
            </w:r>
          </w:p>
        </w:tc>
      </w:tr>
      <w:tr w:rsidR="0073568B" w:rsidRPr="00B70248" w14:paraId="3E888AA0" w14:textId="77777777" w:rsidTr="000D7403">
        <w:tc>
          <w:tcPr>
            <w:tcW w:w="11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CCE0F" w14:textId="77777777" w:rsidR="0073568B" w:rsidRPr="00993999" w:rsidRDefault="0073568B" w:rsidP="0073568B">
            <w:pPr>
              <w:snapToGrid w:val="0"/>
              <w:spacing w:before="100" w:beforeAutospacing="1" w:after="100" w:afterAutospacing="1"/>
              <w:rPr>
                <w:lang w:val="en-GB" w:eastAsia="ar-SA"/>
              </w:rPr>
            </w:pPr>
            <w:r w:rsidRPr="00993999">
              <w:rPr>
                <w:b/>
                <w:lang w:val="en-GB" w:eastAsia="ar-SA"/>
              </w:rPr>
              <w:t>Name of the course in</w:t>
            </w:r>
            <w:r w:rsidRPr="00993999">
              <w:rPr>
                <w:lang w:val="en-GB" w:eastAsia="ar-SA"/>
              </w:rPr>
              <w:t xml:space="preserve"> </w:t>
            </w:r>
          </w:p>
        </w:tc>
        <w:tc>
          <w:tcPr>
            <w:tcW w:w="666" w:type="pct"/>
            <w:shd w:val="clear" w:color="auto" w:fill="auto"/>
          </w:tcPr>
          <w:p w14:paraId="5E09DE81" w14:textId="77777777" w:rsidR="0073568B" w:rsidRPr="00B70248" w:rsidRDefault="0073568B" w:rsidP="0073568B">
            <w:pPr>
              <w:pStyle w:val="Bezodstpw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Polish</w:t>
            </w:r>
            <w:proofErr w:type="spellEnd"/>
          </w:p>
        </w:tc>
        <w:tc>
          <w:tcPr>
            <w:tcW w:w="3206" w:type="pct"/>
            <w:shd w:val="clear" w:color="auto" w:fill="auto"/>
          </w:tcPr>
          <w:p w14:paraId="3BA9D886" w14:textId="77777777" w:rsidR="0073568B" w:rsidRPr="00B70248" w:rsidRDefault="0073568B" w:rsidP="0073568B">
            <w:pPr>
              <w:pStyle w:val="Nagwek1"/>
              <w:jc w:val="left"/>
              <w:rPr>
                <w:szCs w:val="20"/>
              </w:rPr>
            </w:pPr>
          </w:p>
          <w:p w14:paraId="7DE46877" w14:textId="77777777" w:rsidR="0073568B" w:rsidRPr="00B70248" w:rsidRDefault="0073568B" w:rsidP="0073568B">
            <w:pPr>
              <w:pStyle w:val="Bezodstpw"/>
              <w:jc w:val="center"/>
              <w:rPr>
                <w:rStyle w:val="Pogrubienie"/>
                <w:sz w:val="20"/>
                <w:szCs w:val="20"/>
              </w:rPr>
            </w:pPr>
            <w:r w:rsidRPr="000F2ED3">
              <w:rPr>
                <w:sz w:val="20"/>
              </w:rPr>
              <w:t>Metodologia badań naukowych z elementami biostatystyki w medycynie</w:t>
            </w:r>
          </w:p>
        </w:tc>
      </w:tr>
      <w:tr w:rsidR="00B36DBC" w:rsidRPr="00E96ECD" w14:paraId="49A19F40" w14:textId="77777777" w:rsidTr="00B36DBC">
        <w:tc>
          <w:tcPr>
            <w:tcW w:w="1128" w:type="pct"/>
            <w:vMerge/>
            <w:shd w:val="clear" w:color="auto" w:fill="auto"/>
          </w:tcPr>
          <w:p w14:paraId="173AFD76" w14:textId="77777777" w:rsidR="00B36DBC" w:rsidRPr="00B70248" w:rsidRDefault="00B36DBC" w:rsidP="00B36DBC">
            <w:pPr>
              <w:rPr>
                <w:b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</w:tcPr>
          <w:p w14:paraId="4D1A4978" w14:textId="1ACACC2B" w:rsidR="00B36DBC" w:rsidRPr="00B70248" w:rsidRDefault="00EF6315" w:rsidP="00B36DBC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3206" w:type="pct"/>
            <w:shd w:val="clear" w:color="auto" w:fill="auto"/>
          </w:tcPr>
          <w:p w14:paraId="048163E1" w14:textId="77777777" w:rsidR="00B36DBC" w:rsidRPr="0073568B" w:rsidRDefault="00B36DBC" w:rsidP="00C72753">
            <w:pPr>
              <w:pStyle w:val="Nagwek2"/>
              <w:jc w:val="left"/>
              <w:rPr>
                <w:szCs w:val="20"/>
                <w:lang w:val="en-US"/>
              </w:rPr>
            </w:pPr>
          </w:p>
          <w:p w14:paraId="72E155B3" w14:textId="77777777" w:rsidR="00B36DBC" w:rsidRPr="00C72753" w:rsidRDefault="00C72753" w:rsidP="00B36DBC">
            <w:pPr>
              <w:pStyle w:val="Bezodstpw"/>
              <w:jc w:val="center"/>
              <w:rPr>
                <w:lang w:val="en-US"/>
              </w:rPr>
            </w:pPr>
            <w:r w:rsidRPr="000F2ED3">
              <w:rPr>
                <w:rStyle w:val="shorttext"/>
                <w:color w:val="222222"/>
                <w:sz w:val="20"/>
                <w:lang w:val="en"/>
              </w:rPr>
              <w:t>Methodology of scientific research</w:t>
            </w:r>
            <w:r w:rsidR="000E0676" w:rsidRPr="000F2ED3">
              <w:rPr>
                <w:rStyle w:val="shorttext"/>
                <w:color w:val="222222"/>
                <w:sz w:val="20"/>
                <w:lang w:val="en"/>
              </w:rPr>
              <w:t xml:space="preserve"> </w:t>
            </w:r>
            <w:r w:rsidR="000E0676" w:rsidRPr="000F2ED3">
              <w:rPr>
                <w:color w:val="222222"/>
                <w:sz w:val="20"/>
                <w:lang w:val="en"/>
              </w:rPr>
              <w:t>with elements of biostatistics in medicine</w:t>
            </w:r>
          </w:p>
        </w:tc>
      </w:tr>
    </w:tbl>
    <w:p w14:paraId="58673164" w14:textId="77777777" w:rsidR="0073568B" w:rsidRPr="0073568B" w:rsidRDefault="0073568B" w:rsidP="0073568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080"/>
        <w:rPr>
          <w:b/>
          <w:caps/>
          <w:sz w:val="20"/>
          <w:szCs w:val="20"/>
          <w:u w:color="000000"/>
          <w:lang w:val="en-GB" w:eastAsia="ar-SA"/>
        </w:rPr>
      </w:pPr>
    </w:p>
    <w:p w14:paraId="09DEACB0" w14:textId="77777777" w:rsidR="0073568B" w:rsidRPr="0073568B" w:rsidRDefault="0073568B" w:rsidP="0073568B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ind w:left="1080"/>
        <w:rPr>
          <w:b/>
          <w:caps/>
          <w:sz w:val="20"/>
          <w:szCs w:val="20"/>
          <w:u w:color="000000"/>
          <w:lang w:val="en-GB" w:eastAsia="ar-SA"/>
        </w:rPr>
      </w:pPr>
    </w:p>
    <w:p w14:paraId="3E9389DE" w14:textId="77777777" w:rsidR="0073568B" w:rsidRPr="0073568B" w:rsidRDefault="0073568B" w:rsidP="0073568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b/>
          <w:caps/>
          <w:sz w:val="20"/>
          <w:szCs w:val="20"/>
          <w:u w:color="000000"/>
          <w:lang w:val="en-GB" w:eastAsia="ar-SA"/>
        </w:rPr>
      </w:pPr>
      <w:r w:rsidRPr="0073568B">
        <w:rPr>
          <w:b/>
          <w:sz w:val="20"/>
          <w:szCs w:val="20"/>
          <w:u w:color="000000"/>
          <w:lang w:val="en-GB" w:eastAsia="ar-SA"/>
        </w:rPr>
        <w:t xml:space="preserve">LOCATION OF THE </w:t>
      </w:r>
      <w:r w:rsidRPr="0073568B">
        <w:rPr>
          <w:b/>
          <w:caps/>
          <w:sz w:val="20"/>
          <w:szCs w:val="20"/>
          <w:u w:color="000000"/>
          <w:lang w:val="en-GB" w:eastAsia="ar-SA"/>
        </w:rPr>
        <w:t>course</w:t>
      </w:r>
      <w:r w:rsidRPr="0073568B">
        <w:rPr>
          <w:b/>
          <w:sz w:val="20"/>
          <w:szCs w:val="20"/>
          <w:u w:color="000000"/>
          <w:lang w:val="en-GB" w:eastAsia="ar-SA"/>
        </w:rPr>
        <w:t xml:space="preserve"> OF STUDY </w:t>
      </w:r>
      <w:r w:rsidRPr="0073568B">
        <w:rPr>
          <w:b/>
          <w:caps/>
          <w:sz w:val="20"/>
          <w:szCs w:val="20"/>
          <w:u w:color="000000"/>
          <w:lang w:val="en-GB" w:eastAsia="ar-SA"/>
        </w:rPr>
        <w:t>within the system of studies</w:t>
      </w:r>
    </w:p>
    <w:p w14:paraId="3D1CF0C0" w14:textId="77777777" w:rsidR="00024D49" w:rsidRPr="0073568B" w:rsidRDefault="00024D49" w:rsidP="00024D49">
      <w:pPr>
        <w:rPr>
          <w:b/>
          <w:sz w:val="20"/>
          <w:szCs w:val="20"/>
          <w:lang w:val="en-GB"/>
        </w:rPr>
      </w:pPr>
    </w:p>
    <w:tbl>
      <w:tblPr>
        <w:tblW w:w="53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5262"/>
      </w:tblGrid>
      <w:tr w:rsidR="0073568B" w:rsidRPr="00B70248" w14:paraId="3D41C8EF" w14:textId="77777777" w:rsidTr="00E26A63">
        <w:tc>
          <w:tcPr>
            <w:tcW w:w="2308" w:type="pct"/>
          </w:tcPr>
          <w:p w14:paraId="1A4CCD32" w14:textId="77777777" w:rsidR="0073568B" w:rsidRPr="00993999" w:rsidRDefault="0073568B" w:rsidP="0073568B">
            <w:pPr>
              <w:snapToGrid w:val="0"/>
              <w:spacing w:after="100" w:afterAutospacing="1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8A9AB" w14:textId="77777777" w:rsidR="0073568B" w:rsidRPr="00FD4ED3" w:rsidRDefault="0073568B" w:rsidP="0073568B">
            <w:pPr>
              <w:snapToGrid w:val="0"/>
              <w:spacing w:after="100" w:afterAutospacing="1"/>
              <w:rPr>
                <w:sz w:val="20"/>
                <w:szCs w:val="20"/>
                <w:lang w:val="en-GB" w:eastAsia="ar-SA"/>
              </w:rPr>
            </w:pPr>
            <w:r w:rsidRPr="00FD4ED3">
              <w:rPr>
                <w:sz w:val="20"/>
                <w:szCs w:val="20"/>
                <w:lang w:val="en-GB" w:eastAsia="ar-SA"/>
              </w:rPr>
              <w:t>Medical</w:t>
            </w:r>
          </w:p>
        </w:tc>
      </w:tr>
      <w:tr w:rsidR="0073568B" w:rsidRPr="00B70248" w14:paraId="01C4AACC" w14:textId="77777777" w:rsidTr="00E26A63">
        <w:tc>
          <w:tcPr>
            <w:tcW w:w="2308" w:type="pct"/>
          </w:tcPr>
          <w:p w14:paraId="1FC63B10" w14:textId="77777777" w:rsidR="0073568B" w:rsidRPr="00993999" w:rsidRDefault="0073568B" w:rsidP="0073568B">
            <w:pPr>
              <w:snapToGrid w:val="0"/>
              <w:spacing w:after="100" w:afterAutospacing="1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49E2C" w14:textId="77777777" w:rsidR="0073568B" w:rsidRPr="00FD4ED3" w:rsidRDefault="0073568B" w:rsidP="0073568B">
            <w:pPr>
              <w:snapToGrid w:val="0"/>
              <w:spacing w:after="100" w:afterAutospacing="1"/>
              <w:rPr>
                <w:sz w:val="20"/>
                <w:szCs w:val="20"/>
                <w:lang w:val="en-GB" w:eastAsia="ar-SA"/>
              </w:rPr>
            </w:pPr>
            <w:r w:rsidRPr="00FD4ED3">
              <w:rPr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73568B" w:rsidRPr="00B70248" w14:paraId="306317F0" w14:textId="77777777" w:rsidTr="00E26A63">
        <w:tc>
          <w:tcPr>
            <w:tcW w:w="2308" w:type="pct"/>
          </w:tcPr>
          <w:p w14:paraId="70D8F90C" w14:textId="77777777" w:rsidR="0073568B" w:rsidRPr="00993999" w:rsidRDefault="0073568B" w:rsidP="0073568B">
            <w:pPr>
              <w:snapToGrid w:val="0"/>
              <w:spacing w:after="100" w:afterAutospacing="1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3041" w14:textId="77777777" w:rsidR="0073568B" w:rsidRPr="00FD4ED3" w:rsidRDefault="0073568B" w:rsidP="0073568B">
            <w:pPr>
              <w:snapToGrid w:val="0"/>
              <w:spacing w:after="100" w:afterAutospacing="1"/>
              <w:rPr>
                <w:sz w:val="20"/>
                <w:szCs w:val="20"/>
                <w:lang w:val="en-GB" w:eastAsia="ar-SA"/>
              </w:rPr>
            </w:pPr>
            <w:r w:rsidRPr="00FD4ED3">
              <w:rPr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73568B" w:rsidRPr="00B70248" w14:paraId="101FED7A" w14:textId="77777777" w:rsidTr="00E26A63">
        <w:tc>
          <w:tcPr>
            <w:tcW w:w="2308" w:type="pct"/>
          </w:tcPr>
          <w:p w14:paraId="649A225C" w14:textId="77777777" w:rsidR="0073568B" w:rsidRPr="00993999" w:rsidRDefault="0073568B" w:rsidP="0073568B">
            <w:pPr>
              <w:snapToGrid w:val="0"/>
              <w:spacing w:after="100" w:afterAutospacing="1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2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0AE7" w14:textId="3A444D73" w:rsidR="0073568B" w:rsidRPr="00FD4ED3" w:rsidRDefault="007B1EC7" w:rsidP="0073568B">
            <w:pPr>
              <w:snapToGrid w:val="0"/>
              <w:spacing w:after="100" w:afterAutospacing="1"/>
              <w:rPr>
                <w:sz w:val="20"/>
                <w:szCs w:val="20"/>
                <w:lang w:val="en-GB" w:eastAsia="ar-SA"/>
              </w:rPr>
            </w:pPr>
            <w:r>
              <w:rPr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73568B" w:rsidRPr="00B70248" w14:paraId="70A6248D" w14:textId="77777777" w:rsidTr="0073568B">
        <w:tc>
          <w:tcPr>
            <w:tcW w:w="2308" w:type="pct"/>
          </w:tcPr>
          <w:p w14:paraId="33E62595" w14:textId="77777777" w:rsidR="0073568B" w:rsidRPr="00993999" w:rsidRDefault="0073568B" w:rsidP="0073568B">
            <w:pPr>
              <w:snapToGrid w:val="0"/>
              <w:spacing w:after="100" w:afterAutospacing="1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2692" w:type="pct"/>
            <w:shd w:val="clear" w:color="auto" w:fill="auto"/>
          </w:tcPr>
          <w:p w14:paraId="1F3C8AD1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 hab. Beata Kręcisz prof. UJK</w:t>
            </w:r>
          </w:p>
        </w:tc>
      </w:tr>
      <w:tr w:rsidR="0073568B" w:rsidRPr="00E96ECD" w14:paraId="28C590E9" w14:textId="77777777" w:rsidTr="0073568B">
        <w:tc>
          <w:tcPr>
            <w:tcW w:w="2308" w:type="pct"/>
          </w:tcPr>
          <w:p w14:paraId="30D53101" w14:textId="77777777" w:rsidR="0073568B" w:rsidRPr="00993999" w:rsidRDefault="0073568B" w:rsidP="0073568B">
            <w:pPr>
              <w:snapToGrid w:val="0"/>
              <w:spacing w:after="100" w:afterAutospacing="1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2692" w:type="pct"/>
            <w:shd w:val="clear" w:color="auto" w:fill="auto"/>
          </w:tcPr>
          <w:p w14:paraId="7DC5CFE5" w14:textId="6664F603" w:rsidR="0073568B" w:rsidRPr="0073568B" w:rsidRDefault="0073568B" w:rsidP="0073568B">
            <w:pPr>
              <w:rPr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</w:tr>
    </w:tbl>
    <w:p w14:paraId="3E54F2EB" w14:textId="77777777" w:rsidR="00024D49" w:rsidRPr="0073568B" w:rsidRDefault="00024D49" w:rsidP="00024D49">
      <w:pPr>
        <w:rPr>
          <w:b/>
          <w:sz w:val="20"/>
          <w:szCs w:val="20"/>
          <w:lang w:val="en-GB"/>
        </w:rPr>
      </w:pPr>
    </w:p>
    <w:p w14:paraId="5BF7E4A8" w14:textId="77777777" w:rsidR="0073568B" w:rsidRPr="0073568B" w:rsidRDefault="0073568B" w:rsidP="0073568B">
      <w:pPr>
        <w:pStyle w:val="Akapitzlist"/>
        <w:numPr>
          <w:ilvl w:val="0"/>
          <w:numId w:val="13"/>
        </w:numPr>
        <w:rPr>
          <w:b/>
          <w:sz w:val="20"/>
          <w:szCs w:val="20"/>
          <w:lang w:val="en-US"/>
        </w:rPr>
      </w:pPr>
      <w:r w:rsidRPr="0073568B">
        <w:rPr>
          <w:b/>
          <w:sz w:val="20"/>
          <w:szCs w:val="20"/>
          <w:lang w:val="en-US"/>
        </w:rPr>
        <w:t>GENERAL CHARACTERISTICS OF THE COURSE OF STUDY</w:t>
      </w:r>
    </w:p>
    <w:p w14:paraId="500BDF37" w14:textId="77777777" w:rsidR="00024D49" w:rsidRPr="0073568B" w:rsidRDefault="00024D49" w:rsidP="00024D49">
      <w:pPr>
        <w:rPr>
          <w:b/>
          <w:sz w:val="20"/>
          <w:szCs w:val="20"/>
          <w:lang w:val="en-US"/>
        </w:rPr>
      </w:pP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7"/>
        <w:gridCol w:w="4669"/>
      </w:tblGrid>
      <w:tr w:rsidR="0073568B" w:rsidRPr="00B70248" w14:paraId="427DE5CB" w14:textId="77777777" w:rsidTr="00055F48">
        <w:tc>
          <w:tcPr>
            <w:tcW w:w="2612" w:type="pct"/>
            <w:shd w:val="clear" w:color="auto" w:fill="auto"/>
          </w:tcPr>
          <w:p w14:paraId="727F272E" w14:textId="77777777" w:rsidR="0073568B" w:rsidRPr="0073568B" w:rsidRDefault="0073568B" w:rsidP="0073568B">
            <w:pPr>
              <w:snapToGrid w:val="0"/>
              <w:spacing w:after="100" w:afterAutospacing="1"/>
              <w:rPr>
                <w:b/>
                <w:sz w:val="20"/>
                <w:szCs w:val="20"/>
                <w:lang w:val="en-GB" w:eastAsia="ar-SA"/>
              </w:rPr>
            </w:pPr>
            <w:r w:rsidRPr="0073568B">
              <w:rPr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2388" w:type="pct"/>
            <w:shd w:val="clear" w:color="auto" w:fill="auto"/>
          </w:tcPr>
          <w:p w14:paraId="130F06A0" w14:textId="77777777" w:rsidR="0073568B" w:rsidRPr="00B70248" w:rsidRDefault="0073568B" w:rsidP="0073568B">
            <w:pPr>
              <w:tabs>
                <w:tab w:val="left" w:pos="1185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Polish</w:t>
            </w:r>
            <w:proofErr w:type="spellEnd"/>
          </w:p>
        </w:tc>
      </w:tr>
      <w:tr w:rsidR="0073568B" w:rsidRPr="00B70248" w14:paraId="6EAB7142" w14:textId="77777777" w:rsidTr="00055F48">
        <w:tc>
          <w:tcPr>
            <w:tcW w:w="2612" w:type="pct"/>
            <w:shd w:val="clear" w:color="auto" w:fill="auto"/>
          </w:tcPr>
          <w:p w14:paraId="72E56307" w14:textId="77777777" w:rsidR="0073568B" w:rsidRPr="0073568B" w:rsidRDefault="0073568B" w:rsidP="0073568B">
            <w:pPr>
              <w:snapToGrid w:val="0"/>
              <w:spacing w:after="100" w:afterAutospacing="1"/>
              <w:rPr>
                <w:b/>
                <w:sz w:val="20"/>
                <w:szCs w:val="20"/>
                <w:lang w:val="en-GB" w:eastAsia="ar-SA"/>
              </w:rPr>
            </w:pPr>
            <w:r w:rsidRPr="0073568B">
              <w:rPr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2388" w:type="pct"/>
            <w:shd w:val="clear" w:color="auto" w:fill="auto"/>
          </w:tcPr>
          <w:p w14:paraId="6514EBEB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lack</w:t>
            </w:r>
            <w:proofErr w:type="spellEnd"/>
          </w:p>
        </w:tc>
      </w:tr>
    </w:tbl>
    <w:p w14:paraId="4224D77B" w14:textId="77777777" w:rsidR="0073568B" w:rsidRPr="0073568B" w:rsidRDefault="0073568B" w:rsidP="0073568B">
      <w:pPr>
        <w:pStyle w:val="Akapitzlist"/>
        <w:numPr>
          <w:ilvl w:val="0"/>
          <w:numId w:val="13"/>
        </w:numPr>
        <w:rPr>
          <w:b/>
          <w:sz w:val="20"/>
          <w:szCs w:val="20"/>
          <w:lang w:val="en-US"/>
        </w:rPr>
      </w:pPr>
      <w:r w:rsidRPr="0073568B">
        <w:rPr>
          <w:b/>
          <w:sz w:val="20"/>
          <w:szCs w:val="20"/>
          <w:lang w:val="en-US"/>
        </w:rPr>
        <w:t>DETAILED CHARACTERISTICS OF THE COURSE OF STUDY</w:t>
      </w:r>
    </w:p>
    <w:tbl>
      <w:tblPr>
        <w:tblW w:w="53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1840"/>
        <w:gridCol w:w="5811"/>
      </w:tblGrid>
      <w:tr w:rsidR="0073568B" w:rsidRPr="00E96ECD" w14:paraId="02FC6BF4" w14:textId="77777777" w:rsidTr="003D6E6D"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4FBF" w14:textId="77777777" w:rsidR="0073568B" w:rsidRPr="0073568B" w:rsidRDefault="0073568B" w:rsidP="0073568B">
            <w:pPr>
              <w:pStyle w:val="Akapitzlist"/>
              <w:numPr>
                <w:ilvl w:val="1"/>
                <w:numId w:val="14"/>
              </w:numPr>
              <w:snapToGrid w:val="0"/>
              <w:ind w:left="454" w:hanging="425"/>
              <w:rPr>
                <w:b/>
                <w:sz w:val="20"/>
                <w:szCs w:val="20"/>
                <w:lang w:val="en-GB" w:eastAsia="ar-SA"/>
              </w:rPr>
            </w:pPr>
            <w:r w:rsidRPr="0073568B">
              <w:rPr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2972" w:type="pct"/>
            <w:shd w:val="clear" w:color="auto" w:fill="auto"/>
          </w:tcPr>
          <w:p w14:paraId="21DEFF7F" w14:textId="7BD19B74" w:rsidR="0073568B" w:rsidRPr="00E96ECD" w:rsidRDefault="0073568B" w:rsidP="0073568B">
            <w:pPr>
              <w:rPr>
                <w:sz w:val="20"/>
                <w:szCs w:val="20"/>
                <w:lang w:val="en-US"/>
              </w:rPr>
            </w:pPr>
            <w:r w:rsidRPr="00E96ECD">
              <w:rPr>
                <w:sz w:val="20"/>
                <w:szCs w:val="20"/>
                <w:lang w:val="en-US"/>
              </w:rPr>
              <w:t>Lecture -5</w:t>
            </w:r>
            <w:r w:rsidR="006D0165" w:rsidRPr="00E96ECD">
              <w:rPr>
                <w:sz w:val="20"/>
                <w:szCs w:val="20"/>
                <w:lang w:val="en-US"/>
              </w:rPr>
              <w:t xml:space="preserve"> (</w:t>
            </w:r>
            <w:r w:rsidR="003D6E6D" w:rsidRPr="00E96ECD">
              <w:rPr>
                <w:sz w:val="20"/>
                <w:szCs w:val="20"/>
                <w:lang w:val="en-US"/>
              </w:rPr>
              <w:t xml:space="preserve">including </w:t>
            </w:r>
            <w:r w:rsidR="006D0165" w:rsidRPr="00E96ECD">
              <w:rPr>
                <w:sz w:val="20"/>
                <w:szCs w:val="20"/>
                <w:lang w:val="en-US"/>
              </w:rPr>
              <w:t>3 h of e-learning)</w:t>
            </w:r>
            <w:r w:rsidRPr="00E96ECD">
              <w:rPr>
                <w:sz w:val="20"/>
                <w:szCs w:val="20"/>
                <w:lang w:val="en-US"/>
              </w:rPr>
              <w:t>, classes- 10</w:t>
            </w:r>
          </w:p>
        </w:tc>
      </w:tr>
      <w:tr w:rsidR="0073568B" w:rsidRPr="00E96ECD" w14:paraId="317C97C3" w14:textId="77777777" w:rsidTr="003D6E6D"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627B0" w14:textId="77777777" w:rsidR="0073568B" w:rsidRPr="0073568B" w:rsidRDefault="0073568B" w:rsidP="0073568B">
            <w:pPr>
              <w:pStyle w:val="Akapitzlist"/>
              <w:numPr>
                <w:ilvl w:val="1"/>
                <w:numId w:val="14"/>
              </w:numPr>
              <w:snapToGrid w:val="0"/>
              <w:ind w:left="454" w:hanging="425"/>
              <w:rPr>
                <w:b/>
                <w:sz w:val="20"/>
                <w:szCs w:val="20"/>
                <w:lang w:val="en-GB" w:eastAsia="ar-SA"/>
              </w:rPr>
            </w:pPr>
            <w:r w:rsidRPr="0073568B">
              <w:rPr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2972" w:type="pct"/>
            <w:shd w:val="clear" w:color="auto" w:fill="auto"/>
          </w:tcPr>
          <w:p w14:paraId="54ED5FAF" w14:textId="77777777" w:rsidR="0073568B" w:rsidRPr="0073568B" w:rsidRDefault="0073568B" w:rsidP="0073568B">
            <w:pPr>
              <w:rPr>
                <w:sz w:val="20"/>
                <w:szCs w:val="20"/>
                <w:lang w:val="en-US"/>
              </w:rPr>
            </w:pPr>
            <w:r w:rsidRPr="0073568B">
              <w:rPr>
                <w:sz w:val="20"/>
                <w:szCs w:val="20"/>
                <w:lang w:val="en-US"/>
              </w:rPr>
              <w:t xml:space="preserve">Traditional classes in the classroom </w:t>
            </w:r>
            <w:proofErr w:type="spellStart"/>
            <w:r w:rsidRPr="0073568B">
              <w:rPr>
                <w:sz w:val="20"/>
                <w:szCs w:val="20"/>
                <w:lang w:val="en-US"/>
              </w:rPr>
              <w:t>WLiNoZ</w:t>
            </w:r>
            <w:proofErr w:type="spellEnd"/>
            <w:r w:rsidRPr="0073568B">
              <w:rPr>
                <w:sz w:val="20"/>
                <w:szCs w:val="20"/>
                <w:lang w:val="en-US"/>
              </w:rPr>
              <w:t xml:space="preserve"> UJK</w:t>
            </w:r>
          </w:p>
        </w:tc>
      </w:tr>
      <w:tr w:rsidR="0073568B" w:rsidRPr="00B70248" w14:paraId="4FDA9F52" w14:textId="77777777" w:rsidTr="003D6E6D"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EFDB" w14:textId="77777777" w:rsidR="0073568B" w:rsidRPr="00993999" w:rsidRDefault="0073568B" w:rsidP="0073568B">
            <w:pPr>
              <w:numPr>
                <w:ilvl w:val="1"/>
                <w:numId w:val="14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2972" w:type="pct"/>
            <w:shd w:val="clear" w:color="auto" w:fill="auto"/>
          </w:tcPr>
          <w:p w14:paraId="37BC5A22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Credit</w:t>
            </w:r>
            <w:proofErr w:type="spellEnd"/>
            <w:r>
              <w:rPr>
                <w:sz w:val="20"/>
                <w:szCs w:val="20"/>
              </w:rPr>
              <w:t xml:space="preserve"> with </w:t>
            </w:r>
            <w:proofErr w:type="spellStart"/>
            <w:r>
              <w:rPr>
                <w:sz w:val="20"/>
                <w:szCs w:val="20"/>
              </w:rPr>
              <w:t>grade</w:t>
            </w:r>
            <w:proofErr w:type="spellEnd"/>
          </w:p>
        </w:tc>
      </w:tr>
      <w:tr w:rsidR="0073568B" w:rsidRPr="00B70248" w14:paraId="7FBB5B60" w14:textId="77777777" w:rsidTr="003D6E6D">
        <w:tc>
          <w:tcPr>
            <w:tcW w:w="20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E5E2" w14:textId="77777777" w:rsidR="0073568B" w:rsidRPr="00993999" w:rsidRDefault="0073568B" w:rsidP="0073568B">
            <w:pPr>
              <w:numPr>
                <w:ilvl w:val="1"/>
                <w:numId w:val="14"/>
              </w:numPr>
              <w:snapToGrid w:val="0"/>
              <w:ind w:left="426" w:hanging="426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2972" w:type="pct"/>
            <w:shd w:val="clear" w:color="auto" w:fill="auto"/>
          </w:tcPr>
          <w:p w14:paraId="6965C174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r w:rsidRPr="0073568B">
              <w:rPr>
                <w:sz w:val="20"/>
                <w:szCs w:val="20"/>
              </w:rPr>
              <w:t xml:space="preserve">Information </w:t>
            </w:r>
            <w:proofErr w:type="spellStart"/>
            <w:r w:rsidRPr="0073568B">
              <w:rPr>
                <w:sz w:val="20"/>
                <w:szCs w:val="20"/>
              </w:rPr>
              <w:t>lecture</w:t>
            </w:r>
            <w:proofErr w:type="spellEnd"/>
          </w:p>
        </w:tc>
      </w:tr>
      <w:tr w:rsidR="0073568B" w:rsidRPr="006353D3" w14:paraId="0BAB5C71" w14:textId="77777777" w:rsidTr="003D6E6D">
        <w:tc>
          <w:tcPr>
            <w:tcW w:w="108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D62B7" w14:textId="77777777" w:rsidR="0073568B" w:rsidRPr="0073568B" w:rsidRDefault="0073568B" w:rsidP="0073568B">
            <w:pPr>
              <w:pStyle w:val="Akapitzlist"/>
              <w:numPr>
                <w:ilvl w:val="1"/>
                <w:numId w:val="14"/>
              </w:numPr>
              <w:snapToGrid w:val="0"/>
              <w:rPr>
                <w:b/>
                <w:sz w:val="20"/>
                <w:szCs w:val="20"/>
                <w:lang w:val="en-GB" w:eastAsia="ar-SA"/>
              </w:rPr>
            </w:pPr>
            <w:r w:rsidRPr="0073568B">
              <w:rPr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0F59A" w14:textId="77777777" w:rsidR="0073568B" w:rsidRPr="00993999" w:rsidRDefault="0073568B" w:rsidP="0073568B">
            <w:pPr>
              <w:snapToGrid w:val="0"/>
              <w:ind w:left="-108" w:right="-108"/>
              <w:rPr>
                <w:b/>
                <w:sz w:val="20"/>
                <w:szCs w:val="20"/>
                <w:lang w:val="en-GB" w:eastAsia="ar-SA"/>
              </w:rPr>
            </w:pPr>
            <w:r w:rsidRPr="00993999">
              <w:rPr>
                <w:b/>
                <w:sz w:val="20"/>
                <w:szCs w:val="20"/>
                <w:lang w:val="en-GB" w:eastAsia="ar-SA"/>
              </w:rPr>
              <w:t xml:space="preserve"> Required reading</w:t>
            </w:r>
          </w:p>
        </w:tc>
        <w:tc>
          <w:tcPr>
            <w:tcW w:w="2972" w:type="pct"/>
            <w:shd w:val="clear" w:color="auto" w:fill="auto"/>
          </w:tcPr>
          <w:p w14:paraId="36CAD6BC" w14:textId="77777777" w:rsidR="0073568B" w:rsidRPr="003737B8" w:rsidRDefault="0073568B" w:rsidP="0073568B">
            <w:pPr>
              <w:rPr>
                <w:color w:val="000000" w:themeColor="text1"/>
                <w:sz w:val="20"/>
                <w:shd w:val="clear" w:color="auto" w:fill="FFFFFF"/>
              </w:rPr>
            </w:pPr>
          </w:p>
          <w:p w14:paraId="5D870F19" w14:textId="136B9DCC" w:rsidR="001A35E5" w:rsidRPr="003737B8" w:rsidRDefault="0073568B" w:rsidP="0073568B">
            <w:pPr>
              <w:rPr>
                <w:color w:val="000000" w:themeColor="text1"/>
                <w:sz w:val="20"/>
                <w:shd w:val="clear" w:color="auto" w:fill="FFFFFF"/>
                <w:lang w:val="en-US"/>
              </w:rPr>
            </w:pPr>
            <w:r w:rsidRPr="003737B8">
              <w:rPr>
                <w:color w:val="000000" w:themeColor="text1"/>
                <w:sz w:val="20"/>
                <w:shd w:val="clear" w:color="auto" w:fill="FFFFFF"/>
                <w:lang w:val="en-US"/>
              </w:rPr>
              <w:t>1)</w:t>
            </w:r>
            <w:r w:rsidR="001A35E5" w:rsidRPr="003737B8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1A35E5" w:rsidRPr="003737B8">
              <w:rPr>
                <w:color w:val="000000" w:themeColor="text1"/>
                <w:sz w:val="20"/>
                <w:shd w:val="clear" w:color="auto" w:fill="FFFFFF"/>
                <w:lang w:val="en-US"/>
              </w:rPr>
              <w:t>Supino</w:t>
            </w:r>
            <w:proofErr w:type="spellEnd"/>
            <w:r w:rsidR="001A35E5" w:rsidRPr="003737B8">
              <w:rPr>
                <w:color w:val="000000" w:themeColor="text1"/>
                <w:sz w:val="20"/>
                <w:shd w:val="clear" w:color="auto" w:fill="FFFFFF"/>
                <w:lang w:val="en-US"/>
              </w:rPr>
              <w:t xml:space="preserve"> P. G. Borer J.S., Principles of Research Methodology: A Guide For Clinical Investigators, Springer New York Heidelberg Dordrecht London</w:t>
            </w:r>
          </w:p>
          <w:p w14:paraId="1E9CB035" w14:textId="3E6310B4" w:rsidR="0073568B" w:rsidRPr="003737B8" w:rsidRDefault="0073568B" w:rsidP="0073568B">
            <w:pPr>
              <w:rPr>
                <w:color w:val="000000" w:themeColor="text1"/>
                <w:sz w:val="20"/>
                <w:shd w:val="clear" w:color="auto" w:fill="FFFFFF"/>
                <w:lang w:val="en-US"/>
              </w:rPr>
            </w:pPr>
            <w:r w:rsidRPr="003737B8">
              <w:rPr>
                <w:color w:val="000000" w:themeColor="text1"/>
                <w:sz w:val="20"/>
                <w:lang w:val="en-US"/>
              </w:rPr>
              <w:t>2)</w:t>
            </w:r>
            <w:r w:rsidR="006353D3" w:rsidRPr="003737B8">
              <w:rPr>
                <w:color w:val="000000" w:themeColor="text1"/>
                <w:lang w:val="en-US"/>
              </w:rPr>
              <w:t xml:space="preserve"> </w:t>
            </w:r>
            <w:r w:rsidR="006353D3" w:rsidRPr="003737B8">
              <w:rPr>
                <w:color w:val="000000" w:themeColor="text1"/>
                <w:sz w:val="20"/>
                <w:shd w:val="clear" w:color="auto" w:fill="FFFFFF"/>
                <w:lang w:val="en-US"/>
              </w:rPr>
              <w:t xml:space="preserve">Brink H, Walt C van der, </w:t>
            </w:r>
            <w:proofErr w:type="spellStart"/>
            <w:r w:rsidR="006353D3" w:rsidRPr="003737B8">
              <w:rPr>
                <w:color w:val="000000" w:themeColor="text1"/>
                <w:sz w:val="20"/>
                <w:shd w:val="clear" w:color="auto" w:fill="FFFFFF"/>
                <w:lang w:val="en-US"/>
              </w:rPr>
              <w:t>Rensburg</w:t>
            </w:r>
            <w:proofErr w:type="spellEnd"/>
            <w:r w:rsidR="006353D3" w:rsidRPr="003737B8">
              <w:rPr>
                <w:color w:val="000000" w:themeColor="text1"/>
                <w:sz w:val="20"/>
                <w:shd w:val="clear" w:color="auto" w:fill="FFFFFF"/>
                <w:lang w:val="en-US"/>
              </w:rPr>
              <w:t xml:space="preserve"> G van. Fundamental of Research Methodology for Healthcare Professionals 4th ed. edition. </w:t>
            </w:r>
            <w:proofErr w:type="spellStart"/>
            <w:r w:rsidR="006353D3" w:rsidRPr="003737B8">
              <w:rPr>
                <w:color w:val="000000" w:themeColor="text1"/>
                <w:sz w:val="20"/>
                <w:shd w:val="clear" w:color="auto" w:fill="FFFFFF"/>
                <w:lang w:val="en-US"/>
              </w:rPr>
              <w:t>Juta</w:t>
            </w:r>
            <w:proofErr w:type="spellEnd"/>
            <w:r w:rsidR="006353D3" w:rsidRPr="003737B8">
              <w:rPr>
                <w:color w:val="000000" w:themeColor="text1"/>
                <w:sz w:val="20"/>
                <w:shd w:val="clear" w:color="auto" w:fill="FFFFFF"/>
                <w:lang w:val="en-US"/>
              </w:rPr>
              <w:t xml:space="preserve"> &amp; Company Ltd; 2018.</w:t>
            </w:r>
          </w:p>
          <w:p w14:paraId="5F69C5EA" w14:textId="762487B5" w:rsidR="006353D3" w:rsidRPr="003737B8" w:rsidRDefault="006353D3" w:rsidP="0073568B">
            <w:pPr>
              <w:rPr>
                <w:color w:val="000000" w:themeColor="text1"/>
                <w:sz w:val="20"/>
                <w:lang w:val="en-US"/>
              </w:rPr>
            </w:pPr>
            <w:r w:rsidRPr="003737B8">
              <w:rPr>
                <w:color w:val="000000" w:themeColor="text1"/>
                <w:sz w:val="20"/>
                <w:lang w:val="en-US"/>
              </w:rPr>
              <w:t>3) Hanna M. How to Write Better Medical Papers. Springer International Publishing; 2019. doi:10.1007/978-3-030-02955-5</w:t>
            </w:r>
          </w:p>
          <w:p w14:paraId="7C20A6C9" w14:textId="77777777" w:rsidR="0073568B" w:rsidRPr="003737B8" w:rsidRDefault="0073568B" w:rsidP="0073568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3568B" w:rsidRPr="006D74C8" w14:paraId="722A3B19" w14:textId="77777777" w:rsidTr="003D6E6D">
        <w:tc>
          <w:tcPr>
            <w:tcW w:w="108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126C" w14:textId="77777777" w:rsidR="0073568B" w:rsidRPr="006353D3" w:rsidRDefault="0073568B" w:rsidP="0073568B">
            <w:pPr>
              <w:ind w:left="426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9BFE" w14:textId="77777777" w:rsidR="0073568B" w:rsidRPr="00B70248" w:rsidRDefault="0073568B" w:rsidP="0073568B">
            <w:pPr>
              <w:ind w:left="426" w:hanging="392"/>
              <w:rPr>
                <w:b/>
                <w:sz w:val="20"/>
                <w:szCs w:val="20"/>
              </w:rPr>
            </w:pPr>
            <w:r w:rsidRPr="006353D3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993999">
              <w:rPr>
                <w:b/>
                <w:sz w:val="20"/>
                <w:szCs w:val="20"/>
                <w:lang w:val="en-GB" w:eastAsia="ar-SA"/>
              </w:rPr>
              <w:t xml:space="preserve">Further </w:t>
            </w:r>
            <w:r>
              <w:rPr>
                <w:b/>
                <w:sz w:val="20"/>
                <w:szCs w:val="20"/>
                <w:lang w:val="en-GB" w:eastAsia="ar-SA"/>
              </w:rPr>
              <w:t>r</w:t>
            </w:r>
            <w:r w:rsidRPr="00993999">
              <w:rPr>
                <w:b/>
                <w:sz w:val="20"/>
                <w:szCs w:val="20"/>
                <w:lang w:val="en-GB" w:eastAsia="ar-SA"/>
              </w:rPr>
              <w:t>eading</w:t>
            </w:r>
          </w:p>
        </w:tc>
        <w:tc>
          <w:tcPr>
            <w:tcW w:w="2972" w:type="pct"/>
            <w:shd w:val="clear" w:color="auto" w:fill="auto"/>
          </w:tcPr>
          <w:p w14:paraId="77C700E8" w14:textId="77777777" w:rsidR="006353D3" w:rsidRPr="003737B8" w:rsidRDefault="0073568B" w:rsidP="0073568B">
            <w:pPr>
              <w:ind w:left="360"/>
              <w:rPr>
                <w:color w:val="000000" w:themeColor="text1"/>
                <w:sz w:val="20"/>
                <w:shd w:val="clear" w:color="auto" w:fill="FFFFFF"/>
              </w:rPr>
            </w:pPr>
            <w:r w:rsidRPr="003737B8">
              <w:rPr>
                <w:color w:val="000000" w:themeColor="text1"/>
                <w:sz w:val="20"/>
                <w:shd w:val="clear" w:color="auto" w:fill="FFFFFF"/>
              </w:rPr>
              <w:t>1)</w:t>
            </w:r>
            <w:proofErr w:type="spellStart"/>
            <w:r w:rsidR="006353D3" w:rsidRPr="003737B8">
              <w:rPr>
                <w:color w:val="000000" w:themeColor="text1"/>
                <w:sz w:val="20"/>
                <w:shd w:val="clear" w:color="auto" w:fill="FFFFFF"/>
              </w:rPr>
              <w:t>Scientific</w:t>
            </w:r>
            <w:proofErr w:type="spellEnd"/>
            <w:r w:rsidR="006353D3" w:rsidRPr="003737B8">
              <w:rPr>
                <w:color w:val="000000" w:themeColor="text1"/>
                <w:sz w:val="20"/>
                <w:shd w:val="clear" w:color="auto" w:fill="FFFFFF"/>
              </w:rPr>
              <w:t xml:space="preserve"> </w:t>
            </w:r>
            <w:proofErr w:type="spellStart"/>
            <w:r w:rsidR="006353D3" w:rsidRPr="003737B8">
              <w:rPr>
                <w:color w:val="000000" w:themeColor="text1"/>
                <w:sz w:val="20"/>
                <w:shd w:val="clear" w:color="auto" w:fill="FFFFFF"/>
              </w:rPr>
              <w:t>Journals</w:t>
            </w:r>
            <w:proofErr w:type="spellEnd"/>
          </w:p>
          <w:p w14:paraId="52275051" w14:textId="7C357548" w:rsidR="006353D3" w:rsidRPr="003737B8" w:rsidRDefault="006353D3" w:rsidP="0073568B">
            <w:pPr>
              <w:ind w:left="360"/>
              <w:rPr>
                <w:color w:val="000000" w:themeColor="text1"/>
                <w:sz w:val="20"/>
                <w:shd w:val="clear" w:color="auto" w:fill="FFFFFF"/>
              </w:rPr>
            </w:pPr>
            <w:r w:rsidRPr="003737B8">
              <w:rPr>
                <w:color w:val="000000" w:themeColor="text1"/>
                <w:sz w:val="20"/>
                <w:shd w:val="clear" w:color="auto" w:fill="FFFFFF"/>
              </w:rPr>
              <w:t xml:space="preserve">2) Medical </w:t>
            </w:r>
            <w:proofErr w:type="spellStart"/>
            <w:r w:rsidRPr="003737B8">
              <w:rPr>
                <w:color w:val="000000" w:themeColor="text1"/>
                <w:sz w:val="20"/>
                <w:shd w:val="clear" w:color="auto" w:fill="FFFFFF"/>
              </w:rPr>
              <w:t>databases</w:t>
            </w:r>
            <w:proofErr w:type="spellEnd"/>
          </w:p>
          <w:p w14:paraId="726A46C7" w14:textId="77777777" w:rsidR="0073568B" w:rsidRPr="003737B8" w:rsidRDefault="0073568B" w:rsidP="0073568B">
            <w:pPr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592A2332" w14:textId="77777777" w:rsidR="0073568B" w:rsidRPr="0073568B" w:rsidRDefault="0073568B" w:rsidP="0073568B">
      <w:pPr>
        <w:pStyle w:val="Akapitzlist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ind w:firstLine="349"/>
        <w:rPr>
          <w:rFonts w:eastAsia="Arial Unicode MS"/>
          <w:b/>
          <w:bCs/>
          <w:color w:val="000000"/>
          <w:sz w:val="18"/>
          <w:szCs w:val="18"/>
          <w:u w:color="000000"/>
          <w:bdr w:val="nil"/>
          <w:lang w:val="de-DE"/>
        </w:rPr>
      </w:pPr>
      <w:r>
        <w:rPr>
          <w:rFonts w:eastAsia="Arial Unicode MS"/>
          <w:b/>
          <w:bCs/>
          <w:color w:val="000000"/>
          <w:sz w:val="18"/>
          <w:szCs w:val="18"/>
          <w:u w:color="000000"/>
          <w:bdr w:val="nil"/>
          <w:lang w:val="de-DE"/>
        </w:rPr>
        <w:t xml:space="preserve"> </w:t>
      </w:r>
      <w:r w:rsidRPr="0073568B">
        <w:rPr>
          <w:rFonts w:eastAsia="Arial Unicode MS"/>
          <w:b/>
          <w:bCs/>
          <w:color w:val="000000"/>
          <w:sz w:val="18"/>
          <w:szCs w:val="18"/>
          <w:u w:color="000000"/>
          <w:bdr w:val="nil"/>
          <w:lang w:val="de-DE"/>
        </w:rPr>
        <w:t xml:space="preserve">OBJECTIVES, SYLLABUS CONTENT AND INTENDED LEARNING OUTCOMES </w:t>
      </w:r>
    </w:p>
    <w:p w14:paraId="40950B68" w14:textId="77777777" w:rsidR="00024D49" w:rsidRPr="0073568B" w:rsidRDefault="00024D49" w:rsidP="00024D49">
      <w:pPr>
        <w:rPr>
          <w:b/>
          <w:sz w:val="20"/>
          <w:szCs w:val="20"/>
          <w:lang w:val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024D49" w:rsidRPr="00E96ECD" w14:paraId="7EE1096B" w14:textId="77777777" w:rsidTr="0065168A">
        <w:trPr>
          <w:trHeight w:val="1279"/>
        </w:trPr>
        <w:tc>
          <w:tcPr>
            <w:tcW w:w="5000" w:type="pct"/>
            <w:shd w:val="clear" w:color="auto" w:fill="FFFFFF"/>
          </w:tcPr>
          <w:p w14:paraId="30E3713E" w14:textId="77777777" w:rsidR="0073568B" w:rsidRPr="0073568B" w:rsidRDefault="0073568B" w:rsidP="0073568B">
            <w:pPr>
              <w:pStyle w:val="Akapitzlist"/>
              <w:numPr>
                <w:ilvl w:val="1"/>
                <w:numId w:val="14"/>
              </w:numPr>
              <w:rPr>
                <w:b/>
                <w:sz w:val="20"/>
                <w:szCs w:val="20"/>
                <w:lang w:val="en-US"/>
              </w:rPr>
            </w:pPr>
            <w:r w:rsidRPr="0073568B">
              <w:rPr>
                <w:b/>
                <w:sz w:val="20"/>
                <w:szCs w:val="20"/>
                <w:lang w:val="en-US"/>
              </w:rPr>
              <w:t>Course objectives (including form of classes)</w:t>
            </w:r>
          </w:p>
          <w:p w14:paraId="207C36E9" w14:textId="3DE4B677" w:rsidR="00C25C9F" w:rsidRPr="00E45CE4" w:rsidRDefault="00C25C9F" w:rsidP="00C25C9F">
            <w:pPr>
              <w:tabs>
                <w:tab w:val="left" w:pos="720"/>
              </w:tabs>
              <w:suppressAutoHyphens/>
              <w:ind w:left="497" w:hanging="425"/>
              <w:rPr>
                <w:sz w:val="20"/>
                <w:szCs w:val="20"/>
                <w:lang w:val="en-US"/>
              </w:rPr>
            </w:pPr>
            <w:r w:rsidRPr="00E45CE4">
              <w:rPr>
                <w:sz w:val="20"/>
                <w:szCs w:val="20"/>
                <w:lang w:val="en-US"/>
              </w:rPr>
              <w:t xml:space="preserve">C1 </w:t>
            </w:r>
            <w:r w:rsidR="00E45CE4" w:rsidRPr="00E45CE4">
              <w:rPr>
                <w:sz w:val="20"/>
                <w:szCs w:val="20"/>
                <w:lang w:val="en-US"/>
              </w:rPr>
              <w:t>–</w:t>
            </w:r>
            <w:r w:rsidRPr="00E45CE4">
              <w:rPr>
                <w:sz w:val="20"/>
                <w:szCs w:val="20"/>
                <w:lang w:val="en-US"/>
              </w:rPr>
              <w:t xml:space="preserve"> </w:t>
            </w:r>
            <w:r w:rsidR="00E45CE4" w:rsidRPr="00E45CE4">
              <w:rPr>
                <w:sz w:val="20"/>
                <w:szCs w:val="20"/>
                <w:lang w:val="en-US"/>
              </w:rPr>
              <w:t xml:space="preserve">Learning the principles of </w:t>
            </w:r>
            <w:r w:rsidR="00E45CE4">
              <w:rPr>
                <w:sz w:val="20"/>
                <w:szCs w:val="20"/>
                <w:lang w:val="en-US"/>
              </w:rPr>
              <w:t xml:space="preserve">practical application of </w:t>
            </w:r>
            <w:r w:rsidR="00E45CE4" w:rsidRPr="00E45CE4">
              <w:rPr>
                <w:sz w:val="20"/>
                <w:szCs w:val="20"/>
                <w:lang w:val="en-US"/>
              </w:rPr>
              <w:t>Evidence Based Medicine.</w:t>
            </w:r>
          </w:p>
          <w:p w14:paraId="585344E3" w14:textId="6D992C7E" w:rsidR="00C25C9F" w:rsidRPr="00E45CE4" w:rsidRDefault="00C25C9F" w:rsidP="00C25C9F">
            <w:pPr>
              <w:tabs>
                <w:tab w:val="left" w:pos="720"/>
              </w:tabs>
              <w:suppressAutoHyphens/>
              <w:ind w:left="497" w:hanging="425"/>
              <w:rPr>
                <w:sz w:val="20"/>
                <w:szCs w:val="20"/>
                <w:lang w:val="en-US"/>
              </w:rPr>
            </w:pPr>
            <w:r w:rsidRPr="00E45CE4">
              <w:rPr>
                <w:sz w:val="20"/>
                <w:szCs w:val="20"/>
                <w:lang w:val="en-US"/>
              </w:rPr>
              <w:t>C2</w:t>
            </w:r>
            <w:r w:rsidR="00E45CE4" w:rsidRPr="00E45CE4">
              <w:rPr>
                <w:sz w:val="20"/>
                <w:szCs w:val="20"/>
                <w:lang w:val="en-US"/>
              </w:rPr>
              <w:t xml:space="preserve"> – Preparation for critical appraisal of scientific studies a</w:t>
            </w:r>
            <w:r w:rsidR="00E45CE4">
              <w:rPr>
                <w:sz w:val="20"/>
                <w:szCs w:val="20"/>
                <w:lang w:val="en-US"/>
              </w:rPr>
              <w:t>nd reports</w:t>
            </w:r>
          </w:p>
          <w:p w14:paraId="0D8693CE" w14:textId="5E3104F6" w:rsidR="005B6EFC" w:rsidRPr="00E45CE4" w:rsidRDefault="00C25C9F" w:rsidP="00E45CE4">
            <w:pPr>
              <w:tabs>
                <w:tab w:val="left" w:pos="720"/>
              </w:tabs>
              <w:suppressAutoHyphens/>
              <w:ind w:left="497" w:hanging="425"/>
              <w:rPr>
                <w:sz w:val="20"/>
                <w:szCs w:val="20"/>
                <w:lang w:val="en-US"/>
              </w:rPr>
            </w:pPr>
            <w:r w:rsidRPr="00E45CE4">
              <w:rPr>
                <w:sz w:val="20"/>
                <w:szCs w:val="20"/>
                <w:lang w:val="en-US"/>
              </w:rPr>
              <w:t xml:space="preserve">C2 – </w:t>
            </w:r>
            <w:r w:rsidR="00E45CE4" w:rsidRPr="00E45CE4">
              <w:rPr>
                <w:sz w:val="20"/>
                <w:szCs w:val="20"/>
                <w:lang w:val="en-US"/>
              </w:rPr>
              <w:t xml:space="preserve">Stimulating awareness of the significance and </w:t>
            </w:r>
            <w:proofErr w:type="spellStart"/>
            <w:r w:rsidR="00E45CE4" w:rsidRPr="00E45CE4">
              <w:rPr>
                <w:sz w:val="20"/>
                <w:szCs w:val="20"/>
                <w:lang w:val="en-US"/>
              </w:rPr>
              <w:t>impach</w:t>
            </w:r>
            <w:proofErr w:type="spellEnd"/>
            <w:r w:rsidR="00E45CE4" w:rsidRPr="00E45CE4">
              <w:rPr>
                <w:sz w:val="20"/>
                <w:szCs w:val="20"/>
                <w:lang w:val="en-US"/>
              </w:rPr>
              <w:t xml:space="preserve"> of scientific research o</w:t>
            </w:r>
            <w:r w:rsidR="00E45CE4">
              <w:rPr>
                <w:sz w:val="20"/>
                <w:szCs w:val="20"/>
                <w:lang w:val="en-US"/>
              </w:rPr>
              <w:t>n guiding decisions in clinical practice.</w:t>
            </w:r>
          </w:p>
        </w:tc>
      </w:tr>
    </w:tbl>
    <w:p w14:paraId="1A3347EF" w14:textId="77777777" w:rsidR="00024D49" w:rsidRPr="00E45CE4" w:rsidRDefault="00024D49" w:rsidP="00024D49">
      <w:pPr>
        <w:rPr>
          <w:sz w:val="20"/>
          <w:szCs w:val="20"/>
          <w:lang w:val="en-US"/>
        </w:rPr>
      </w:pPr>
    </w:p>
    <w:tbl>
      <w:tblPr>
        <w:tblW w:w="5316" w:type="pct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5"/>
      </w:tblGrid>
      <w:tr w:rsidR="00024D49" w:rsidRPr="00E96ECD" w14:paraId="1405E6D8" w14:textId="77777777" w:rsidTr="0073568B">
        <w:trPr>
          <w:trHeight w:val="169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4B41" w14:textId="77777777" w:rsidR="0073568B" w:rsidRPr="0073568B" w:rsidRDefault="0073568B" w:rsidP="0073568B">
            <w:pPr>
              <w:pStyle w:val="Akapitzlist"/>
              <w:numPr>
                <w:ilvl w:val="1"/>
                <w:numId w:val="14"/>
              </w:numPr>
              <w:rPr>
                <w:b/>
                <w:sz w:val="20"/>
                <w:szCs w:val="20"/>
                <w:lang w:val="en-US"/>
              </w:rPr>
            </w:pPr>
            <w:r w:rsidRPr="0073568B">
              <w:rPr>
                <w:b/>
                <w:sz w:val="20"/>
                <w:szCs w:val="20"/>
                <w:lang w:val="en-US"/>
              </w:rPr>
              <w:t>Detailed syllabus (including form of classes)</w:t>
            </w:r>
          </w:p>
          <w:p w14:paraId="1562D5A2" w14:textId="77777777" w:rsidR="000F2ED3" w:rsidRPr="0073568B" w:rsidRDefault="000F2ED3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</w:p>
          <w:p w14:paraId="0BAA533D" w14:textId="41747AC1" w:rsidR="000E0676" w:rsidRPr="003737B8" w:rsidRDefault="00CA3942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737B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Lecture</w:t>
            </w:r>
          </w:p>
          <w:p w14:paraId="346E3E14" w14:textId="0D494E3F" w:rsidR="0037713A" w:rsidRPr="003737B8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737B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1.</w:t>
            </w:r>
            <w:r w:rsidRPr="003737B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37713A" w:rsidRPr="003737B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Methodological scientific approach- definitions</w:t>
            </w:r>
          </w:p>
          <w:p w14:paraId="05FA99A4" w14:textId="24BFF72F" w:rsidR="000E0676" w:rsidRPr="003737B8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7713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2.</w:t>
            </w:r>
            <w:r w:rsidRPr="0037713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37713A" w:rsidRPr="0037713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Types of scientific studies and their application in medicine</w:t>
            </w:r>
          </w:p>
          <w:p w14:paraId="79E4CE57" w14:textId="31DC1162" w:rsidR="000E0676" w:rsidRPr="003737B8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37713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3.</w:t>
            </w:r>
            <w:r w:rsidRPr="0037713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37713A" w:rsidRPr="0037713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Quantification in scientific studies</w:t>
            </w:r>
            <w:r w:rsidR="0037713A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 Choosing a study sample.</w:t>
            </w:r>
          </w:p>
          <w:p w14:paraId="59CCCE6C" w14:textId="2CAA8058" w:rsidR="000E0676" w:rsidRPr="003737B8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Copyright protection and ethical principles in scientific research.</w:t>
            </w:r>
          </w:p>
          <w:p w14:paraId="2117F7F4" w14:textId="05A999E7" w:rsidR="000E0676" w:rsidRPr="00CA3942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Types of scientific publications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.</w:t>
            </w:r>
          </w:p>
          <w:p w14:paraId="2F9002A4" w14:textId="4ED09B3D" w:rsidR="000E0676" w:rsidRPr="00CA3942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Application of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evidence based medicin</w:t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e in clinical practice.</w:t>
            </w:r>
          </w:p>
          <w:p w14:paraId="42C20D7E" w14:textId="395B4109" w:rsidR="000E0676" w:rsidRPr="00CA3942" w:rsidRDefault="00CA3942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Classes</w:t>
            </w:r>
          </w:p>
          <w:p w14:paraId="0C0960B8" w14:textId="2FA7468C" w:rsidR="000E0676" w:rsidRPr="003737B8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lastRenderedPageBreak/>
              <w:t>1.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Principles of medical p</w:t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ublication preparation in medicine, healthcare systemic and public health. The structure of scientific publication, language, presentation, editing, Critical appraisal of current guidelines, thesis and scientific publications.</w:t>
            </w:r>
          </w:p>
          <w:p w14:paraId="6778E819" w14:textId="0AD2BA04" w:rsidR="00CA3942" w:rsidRPr="00CA3942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2.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Principles</w:t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of scientific empirical study. Stages of research development a</w:t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nd implementation</w:t>
            </w:r>
          </w:p>
          <w:p w14:paraId="5B90996F" w14:textId="7C5AEE85" w:rsidR="000E0676" w:rsidRPr="00CA3942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3.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Aims and research ideas, variables, hypotheses- definitions and </w:t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study development principles.</w:t>
            </w:r>
          </w:p>
          <w:p w14:paraId="6DE1D95E" w14:textId="3F8AA0BC" w:rsidR="00CA3942" w:rsidRPr="003737B8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4.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Collecting scientific data- methods, techniques and tools. Implementation of quantification methods in </w:t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medical research. </w:t>
            </w:r>
            <w:r w:rsidR="00CA3942" w:rsidRPr="003737B8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Preparation of questionnaires. Picking a sample.</w:t>
            </w:r>
          </w:p>
          <w:p w14:paraId="12B0A24C" w14:textId="28DD883D" w:rsidR="00CA3942" w:rsidRPr="00CA3942" w:rsidRDefault="000E0676" w:rsidP="000E0676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5.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Conducting research and data p</w:t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reparation. </w:t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Building databases and statistical analysis.</w:t>
            </w:r>
          </w:p>
          <w:p w14:paraId="0A7AEC5C" w14:textId="13F9F4EB" w:rsidR="000E0676" w:rsidRPr="003737B8" w:rsidRDefault="000E0676" w:rsidP="00CA3942">
            <w:pPr>
              <w:pStyle w:val="Zwykytekst"/>
              <w:rPr>
                <w:rFonts w:ascii="Times New Roman" w:hAnsi="Times New Roman" w:cs="Times New Roman"/>
                <w:sz w:val="20"/>
                <w:szCs w:val="24"/>
                <w:lang w:val="en-US"/>
              </w:rPr>
            </w:pP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6.</w:t>
            </w:r>
            <w:r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ab/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Principles of scientific publication preparation.</w:t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 xml:space="preserve"> </w:t>
            </w:r>
            <w:r w:rsidR="00CA3942" w:rsidRP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A</w:t>
            </w:r>
            <w:r w:rsidR="00CA3942">
              <w:rPr>
                <w:rFonts w:ascii="Times New Roman" w:hAnsi="Times New Roman" w:cs="Times New Roman"/>
                <w:sz w:val="20"/>
                <w:szCs w:val="24"/>
                <w:lang w:val="en-US"/>
              </w:rPr>
              <w:t>nalysis of scientific publications and publishing guidelines in international journals.</w:t>
            </w:r>
          </w:p>
          <w:p w14:paraId="28CA444A" w14:textId="77777777" w:rsidR="000E0676" w:rsidRPr="003737B8" w:rsidRDefault="000E0676" w:rsidP="000E0676">
            <w:pPr>
              <w:rPr>
                <w:lang w:val="en-US"/>
              </w:rPr>
            </w:pPr>
          </w:p>
          <w:p w14:paraId="72AA8D91" w14:textId="77777777" w:rsidR="00024D49" w:rsidRPr="003737B8" w:rsidRDefault="00024D49" w:rsidP="000F2ED3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14:paraId="4175A6FD" w14:textId="77777777" w:rsidR="00055F48" w:rsidRPr="003737B8" w:rsidRDefault="00055F48" w:rsidP="0073568B">
      <w:pPr>
        <w:pStyle w:val="Akapitzlist"/>
        <w:ind w:left="0"/>
        <w:contextualSpacing w:val="0"/>
        <w:rPr>
          <w:rFonts w:eastAsia="Arial Unicode MS"/>
          <w:b/>
          <w:vanish/>
          <w:sz w:val="20"/>
          <w:szCs w:val="20"/>
          <w:lang w:val="en-US"/>
        </w:rPr>
      </w:pPr>
    </w:p>
    <w:p w14:paraId="59940C6E" w14:textId="77777777" w:rsidR="005B6EFC" w:rsidRPr="003737B8" w:rsidRDefault="005B6EFC" w:rsidP="005B6EFC">
      <w:pPr>
        <w:ind w:left="360"/>
        <w:rPr>
          <w:rFonts w:eastAsia="Arial Unicode MS"/>
          <w:b/>
          <w:sz w:val="20"/>
          <w:szCs w:val="20"/>
          <w:lang w:val="en-US"/>
        </w:rPr>
      </w:pPr>
    </w:p>
    <w:p w14:paraId="1FADAD9B" w14:textId="77777777" w:rsidR="0073568B" w:rsidRPr="00B70248" w:rsidRDefault="0073568B" w:rsidP="005B6EFC">
      <w:pPr>
        <w:ind w:left="360"/>
        <w:rPr>
          <w:rFonts w:eastAsia="Arial Unicode MS"/>
          <w:b/>
          <w:sz w:val="20"/>
          <w:szCs w:val="20"/>
          <w:lang w:val="pl"/>
        </w:rPr>
      </w:pPr>
      <w:r w:rsidRPr="0073568B">
        <w:rPr>
          <w:rFonts w:eastAsia="Arial Unicode MS"/>
          <w:b/>
          <w:sz w:val="20"/>
          <w:szCs w:val="20"/>
          <w:lang w:val="pl"/>
        </w:rPr>
        <w:t xml:space="preserve">4.3 </w:t>
      </w:r>
      <w:proofErr w:type="spellStart"/>
      <w:r w:rsidRPr="0073568B">
        <w:rPr>
          <w:rFonts w:eastAsia="Arial Unicode MS"/>
          <w:b/>
          <w:sz w:val="20"/>
          <w:szCs w:val="20"/>
          <w:lang w:val="pl"/>
        </w:rPr>
        <w:t>Intended</w:t>
      </w:r>
      <w:proofErr w:type="spellEnd"/>
      <w:r w:rsidRPr="0073568B">
        <w:rPr>
          <w:rFonts w:eastAsia="Arial Unicode MS"/>
          <w:b/>
          <w:sz w:val="20"/>
          <w:szCs w:val="20"/>
          <w:lang w:val="pl"/>
        </w:rPr>
        <w:t xml:space="preserve"> learning </w:t>
      </w:r>
      <w:proofErr w:type="spellStart"/>
      <w:r w:rsidRPr="0073568B">
        <w:rPr>
          <w:rFonts w:eastAsia="Arial Unicode MS"/>
          <w:b/>
          <w:sz w:val="20"/>
          <w:szCs w:val="20"/>
          <w:lang w:val="pl"/>
        </w:rPr>
        <w:t>outcomes</w:t>
      </w:r>
      <w:proofErr w:type="spellEnd"/>
    </w:p>
    <w:tbl>
      <w:tblPr>
        <w:tblW w:w="53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7"/>
        <w:gridCol w:w="7126"/>
        <w:gridCol w:w="1702"/>
      </w:tblGrid>
      <w:tr w:rsidR="0073568B" w:rsidRPr="00B70248" w14:paraId="4FB37907" w14:textId="77777777" w:rsidTr="00F00611">
        <w:trPr>
          <w:trHeight w:val="825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4E9DE63" w14:textId="77777777" w:rsidR="0073568B" w:rsidRPr="00993999" w:rsidRDefault="0073568B" w:rsidP="0073568B">
            <w:pPr>
              <w:ind w:left="113" w:right="113"/>
              <w:jc w:val="center"/>
              <w:rPr>
                <w:b/>
                <w:sz w:val="20"/>
                <w:szCs w:val="20"/>
                <w:lang w:val="en-GB"/>
              </w:rPr>
            </w:pPr>
            <w:r w:rsidRPr="00993999">
              <w:rPr>
                <w:b/>
                <w:sz w:val="20"/>
                <w:szCs w:val="20"/>
                <w:lang w:val="en-GB"/>
              </w:rPr>
              <w:t>Code</w:t>
            </w:r>
          </w:p>
        </w:tc>
        <w:tc>
          <w:tcPr>
            <w:tcW w:w="36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55F3" w14:textId="77777777" w:rsidR="0073568B" w:rsidRPr="00993999" w:rsidRDefault="0073568B" w:rsidP="0073568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93999">
              <w:rPr>
                <w:b/>
                <w:sz w:val="20"/>
                <w:szCs w:val="20"/>
                <w:lang w:val="en-GB"/>
              </w:rPr>
              <w:t>A student, who passed the course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5141" w14:textId="77777777" w:rsidR="0073568B" w:rsidRDefault="0073568B" w:rsidP="0073568B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14:paraId="449CD566" w14:textId="77777777" w:rsidR="0073568B" w:rsidRPr="00993999" w:rsidRDefault="0073568B" w:rsidP="0073568B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93999">
              <w:rPr>
                <w:b/>
                <w:sz w:val="20"/>
                <w:szCs w:val="20"/>
                <w:lang w:val="en-GB"/>
              </w:rPr>
              <w:t>Relation to learning outcomes</w:t>
            </w:r>
          </w:p>
        </w:tc>
      </w:tr>
      <w:tr w:rsidR="0073568B" w:rsidRPr="00B70248" w14:paraId="11FA2327" w14:textId="77777777" w:rsidTr="0073568B">
        <w:trPr>
          <w:trHeight w:val="458"/>
        </w:trPr>
        <w:tc>
          <w:tcPr>
            <w:tcW w:w="4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EC9E" w14:textId="77777777" w:rsidR="0073568B" w:rsidRPr="00B70248" w:rsidRDefault="0073568B" w:rsidP="0073568B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3287" w14:textId="77777777" w:rsidR="0073568B" w:rsidRPr="00B70248" w:rsidRDefault="0073568B" w:rsidP="0073568B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49AC" w14:textId="77777777" w:rsidR="0073568B" w:rsidRPr="00B70248" w:rsidRDefault="0073568B" w:rsidP="0073568B">
            <w:pPr>
              <w:rPr>
                <w:rFonts w:eastAsia="Arial Unicode M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568B" w:rsidRPr="00E96ECD" w14:paraId="1ABD2337" w14:textId="77777777" w:rsidTr="0073568B">
        <w:trPr>
          <w:trHeight w:val="39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35693" w14:textId="77777777" w:rsidR="0073568B" w:rsidRPr="0073568B" w:rsidRDefault="0073568B" w:rsidP="007356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3568B">
              <w:rPr>
                <w:color w:val="000000"/>
                <w:sz w:val="20"/>
                <w:szCs w:val="20"/>
                <w:lang w:val="en-US"/>
              </w:rPr>
              <w:t xml:space="preserve">within the scope of  </w:t>
            </w:r>
            <w:r w:rsidRPr="0073568B">
              <w:rPr>
                <w:b/>
                <w:color w:val="000000"/>
                <w:sz w:val="20"/>
                <w:szCs w:val="20"/>
                <w:lang w:val="en-US"/>
              </w:rPr>
              <w:t>KNOWLEDGE:</w:t>
            </w:r>
          </w:p>
        </w:tc>
      </w:tr>
      <w:tr w:rsidR="0073568B" w:rsidRPr="00B70248" w14:paraId="425958DF" w14:textId="77777777" w:rsidTr="0073568B">
        <w:trPr>
          <w:trHeight w:val="39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FCB857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W01</w:t>
            </w:r>
          </w:p>
        </w:tc>
        <w:tc>
          <w:tcPr>
            <w:tcW w:w="36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38C6C2" w14:textId="77777777" w:rsidR="0073568B" w:rsidRPr="0073568B" w:rsidRDefault="00A27C68" w:rsidP="0073568B">
            <w:pPr>
              <w:rPr>
                <w:sz w:val="20"/>
                <w:szCs w:val="20"/>
                <w:lang w:val="en-US"/>
              </w:rPr>
            </w:pPr>
            <w:r w:rsidRPr="00A27C68">
              <w:rPr>
                <w:sz w:val="20"/>
                <w:szCs w:val="20"/>
                <w:lang w:val="en-US"/>
              </w:rPr>
              <w:t>knows the principles of conducting scientific research, observational and experimental and in vitro studies aimed at the development of medicine.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DE28E" w14:textId="77777777" w:rsidR="0073568B" w:rsidRPr="00B70248" w:rsidRDefault="0073568B" w:rsidP="0073568B">
            <w:pPr>
              <w:jc w:val="center"/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B.W</w:t>
            </w:r>
            <w:r w:rsidR="00A27C68">
              <w:rPr>
                <w:sz w:val="20"/>
                <w:szCs w:val="20"/>
              </w:rPr>
              <w:t>34</w:t>
            </w:r>
            <w:r>
              <w:rPr>
                <w:sz w:val="20"/>
                <w:szCs w:val="20"/>
              </w:rPr>
              <w:t>.</w:t>
            </w:r>
          </w:p>
        </w:tc>
      </w:tr>
      <w:tr w:rsidR="0073568B" w:rsidRPr="00B70248" w14:paraId="3B270D72" w14:textId="77777777" w:rsidTr="0073568B">
        <w:trPr>
          <w:trHeight w:val="39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B34371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W02</w:t>
            </w:r>
          </w:p>
        </w:tc>
        <w:tc>
          <w:tcPr>
            <w:tcW w:w="36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2F3D7D" w14:textId="77777777" w:rsidR="0073568B" w:rsidRPr="00A27C68" w:rsidRDefault="00A27C68" w:rsidP="0073568B">
            <w:pPr>
              <w:rPr>
                <w:sz w:val="20"/>
                <w:szCs w:val="20"/>
                <w:lang w:val="en-US"/>
              </w:rPr>
            </w:pPr>
            <w:r w:rsidRPr="00A27C68">
              <w:rPr>
                <w:sz w:val="20"/>
                <w:szCs w:val="20"/>
                <w:lang w:val="en-US"/>
              </w:rPr>
              <w:t>knows the foundations of evidence-based medicine.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56AC90" w14:textId="77777777" w:rsidR="0073568B" w:rsidRPr="00B70248" w:rsidRDefault="00A27C68" w:rsidP="00735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D.W20.</w:t>
            </w:r>
          </w:p>
        </w:tc>
      </w:tr>
      <w:tr w:rsidR="0073568B" w:rsidRPr="00B70248" w14:paraId="4C3408BD" w14:textId="77777777" w:rsidTr="0073568B">
        <w:trPr>
          <w:trHeight w:val="39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8F13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W03</w:t>
            </w:r>
          </w:p>
        </w:tc>
        <w:tc>
          <w:tcPr>
            <w:tcW w:w="3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C2BD" w14:textId="77777777" w:rsidR="0073568B" w:rsidRPr="00A27C68" w:rsidRDefault="00A27C68" w:rsidP="0073568B">
            <w:pPr>
              <w:rPr>
                <w:sz w:val="20"/>
                <w:szCs w:val="20"/>
                <w:lang w:val="en-US"/>
              </w:rPr>
            </w:pPr>
            <w:r w:rsidRPr="00A27C68">
              <w:rPr>
                <w:sz w:val="20"/>
                <w:szCs w:val="20"/>
                <w:lang w:val="en-US"/>
              </w:rPr>
              <w:t>knows and understand the causes, symptoms, principles of diagnosis and therapeutic management of common diseases and specific problems in general practice;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A9A6" w14:textId="77777777" w:rsidR="0073568B" w:rsidRPr="00B70248" w:rsidRDefault="00A27C68" w:rsidP="007356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E.W36</w:t>
            </w:r>
            <w:r w:rsidR="0073568B" w:rsidRPr="00B70248">
              <w:rPr>
                <w:sz w:val="20"/>
                <w:szCs w:val="20"/>
              </w:rPr>
              <w:t>.</w:t>
            </w:r>
          </w:p>
        </w:tc>
      </w:tr>
      <w:tr w:rsidR="0073568B" w:rsidRPr="00E96ECD" w14:paraId="4F1CA49E" w14:textId="77777777" w:rsidTr="0073568B">
        <w:trPr>
          <w:trHeight w:val="39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026C9" w14:textId="77777777" w:rsidR="0073568B" w:rsidRPr="0073568B" w:rsidRDefault="0073568B" w:rsidP="0073568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3568B">
              <w:rPr>
                <w:color w:val="000000"/>
                <w:sz w:val="20"/>
                <w:szCs w:val="20"/>
                <w:lang w:val="en-US"/>
              </w:rPr>
              <w:t xml:space="preserve">within the scope of  </w:t>
            </w:r>
            <w:r w:rsidRPr="0073568B">
              <w:rPr>
                <w:b/>
                <w:color w:val="000000"/>
                <w:sz w:val="20"/>
                <w:szCs w:val="20"/>
                <w:lang w:val="en-US"/>
              </w:rPr>
              <w:t>ABILITIES</w:t>
            </w:r>
            <w:r w:rsidRPr="0073568B">
              <w:rPr>
                <w:color w:val="000000"/>
                <w:sz w:val="20"/>
                <w:szCs w:val="20"/>
                <w:lang w:val="en-US"/>
              </w:rPr>
              <w:t xml:space="preserve"> :</w:t>
            </w:r>
          </w:p>
        </w:tc>
      </w:tr>
      <w:tr w:rsidR="0073568B" w:rsidRPr="00B70248" w14:paraId="1DA5B11D" w14:textId="77777777" w:rsidTr="0073568B">
        <w:trPr>
          <w:trHeight w:val="39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E412B3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U01</w:t>
            </w:r>
          </w:p>
        </w:tc>
        <w:tc>
          <w:tcPr>
            <w:tcW w:w="369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0AE2A95" w14:textId="77777777" w:rsidR="0073568B" w:rsidRPr="00A27C68" w:rsidRDefault="00A27C68" w:rsidP="0073568B">
            <w:pPr>
              <w:rPr>
                <w:sz w:val="20"/>
                <w:szCs w:val="20"/>
                <w:lang w:val="en-US"/>
              </w:rPr>
            </w:pPr>
            <w:r w:rsidRPr="00A27C68">
              <w:rPr>
                <w:sz w:val="20"/>
                <w:szCs w:val="20"/>
                <w:lang w:val="en-US"/>
              </w:rPr>
              <w:t>plans and performs basic scientific research, interprets the results and draws conclusions.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A44988" w14:textId="77777777" w:rsidR="0073568B" w:rsidRPr="00B70248" w:rsidRDefault="0073568B" w:rsidP="00A27C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B.U1</w:t>
            </w:r>
            <w:r w:rsidR="00A27C68">
              <w:rPr>
                <w:sz w:val="20"/>
                <w:szCs w:val="20"/>
              </w:rPr>
              <w:t>4</w:t>
            </w:r>
            <w:r w:rsidRPr="00B70248">
              <w:rPr>
                <w:sz w:val="20"/>
                <w:szCs w:val="20"/>
              </w:rPr>
              <w:t>.</w:t>
            </w:r>
          </w:p>
        </w:tc>
      </w:tr>
      <w:tr w:rsidR="0073568B" w:rsidRPr="00B70248" w14:paraId="13BC1187" w14:textId="77777777" w:rsidTr="0073568B">
        <w:trPr>
          <w:trHeight w:val="39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8682E" w14:textId="77777777" w:rsidR="0073568B" w:rsidRPr="00B70248" w:rsidRDefault="0073568B" w:rsidP="0073568B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U02</w:t>
            </w:r>
          </w:p>
        </w:tc>
        <w:tc>
          <w:tcPr>
            <w:tcW w:w="36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1AF93" w14:textId="77777777" w:rsidR="0073568B" w:rsidRPr="00A27C68" w:rsidRDefault="00A27C68" w:rsidP="0073568B">
            <w:pPr>
              <w:rPr>
                <w:sz w:val="20"/>
                <w:szCs w:val="20"/>
                <w:lang w:val="en-US"/>
              </w:rPr>
            </w:pPr>
            <w:r w:rsidRPr="00A27C68">
              <w:rPr>
                <w:sz w:val="20"/>
                <w:szCs w:val="20"/>
                <w:lang w:val="en-US"/>
              </w:rPr>
              <w:t>is responsible for improving his/her skills and transfers knowledge to others;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6A33" w14:textId="77777777" w:rsidR="0073568B" w:rsidRPr="00B70248" w:rsidRDefault="0073568B" w:rsidP="00A27C68">
            <w:pPr>
              <w:jc w:val="center"/>
              <w:rPr>
                <w:sz w:val="20"/>
                <w:szCs w:val="20"/>
              </w:rPr>
            </w:pPr>
            <w:r w:rsidRPr="002A5F42">
              <w:rPr>
                <w:sz w:val="20"/>
                <w:szCs w:val="20"/>
              </w:rPr>
              <w:t>D.U1</w:t>
            </w:r>
            <w:r w:rsidR="00A27C68">
              <w:rPr>
                <w:sz w:val="20"/>
                <w:szCs w:val="20"/>
              </w:rPr>
              <w:t>5</w:t>
            </w:r>
            <w:r w:rsidRPr="002A5F42">
              <w:rPr>
                <w:sz w:val="20"/>
                <w:szCs w:val="20"/>
              </w:rPr>
              <w:t>.</w:t>
            </w:r>
          </w:p>
        </w:tc>
      </w:tr>
    </w:tbl>
    <w:p w14:paraId="30F92A35" w14:textId="77777777" w:rsidR="00C25C9F" w:rsidRPr="00B70248" w:rsidRDefault="00C25C9F" w:rsidP="00024D49">
      <w:pPr>
        <w:rPr>
          <w:sz w:val="20"/>
          <w:szCs w:val="20"/>
        </w:rPr>
      </w:pPr>
    </w:p>
    <w:p w14:paraId="61D4F5A3" w14:textId="77777777" w:rsidR="00024D49" w:rsidRPr="00B70248" w:rsidRDefault="00024D49" w:rsidP="00C9497A">
      <w:pPr>
        <w:spacing w:after="160" w:line="259" w:lineRule="auto"/>
        <w:rPr>
          <w:sz w:val="20"/>
          <w:szCs w:val="20"/>
        </w:rPr>
      </w:pPr>
    </w:p>
    <w:tbl>
      <w:tblPr>
        <w:tblW w:w="98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8"/>
        <w:gridCol w:w="449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</w:tblGrid>
      <w:tr w:rsidR="00055F48" w:rsidRPr="00E96ECD" w14:paraId="599714F0" w14:textId="77777777" w:rsidTr="00967F79">
        <w:trPr>
          <w:trHeight w:val="284"/>
        </w:trPr>
        <w:tc>
          <w:tcPr>
            <w:tcW w:w="981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6BDF" w14:textId="77777777" w:rsidR="00055F48" w:rsidRPr="00681352" w:rsidRDefault="00681352" w:rsidP="00681352">
            <w:pPr>
              <w:numPr>
                <w:ilvl w:val="1"/>
                <w:numId w:val="9"/>
              </w:numPr>
              <w:tabs>
                <w:tab w:val="left" w:pos="426"/>
              </w:tabs>
              <w:rPr>
                <w:rFonts w:eastAsia="Arial Unicode MS"/>
                <w:b/>
                <w:sz w:val="20"/>
                <w:szCs w:val="20"/>
                <w:lang w:val="en-US"/>
              </w:rPr>
            </w:pPr>
            <w:r w:rsidRPr="00681352">
              <w:rPr>
                <w:rFonts w:eastAsia="Arial Unicode MS"/>
                <w:b/>
                <w:sz w:val="20"/>
                <w:szCs w:val="20"/>
                <w:lang w:val="en-US"/>
              </w:rPr>
              <w:t>Methods of assessment of the intended learning outcomes</w:t>
            </w:r>
          </w:p>
        </w:tc>
      </w:tr>
      <w:tr w:rsidR="00681352" w:rsidRPr="00B70248" w14:paraId="3D4A3B72" w14:textId="77777777" w:rsidTr="005B6EFC">
        <w:trPr>
          <w:trHeight w:val="284"/>
        </w:trPr>
        <w:tc>
          <w:tcPr>
            <w:tcW w:w="17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B2D9B" w14:textId="77777777" w:rsidR="00681352" w:rsidRPr="00681352" w:rsidRDefault="00681352" w:rsidP="00681352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proofErr w:type="spellStart"/>
            <w:r w:rsidRPr="00681352">
              <w:rPr>
                <w:rFonts w:eastAsia="Arial Unicode MS"/>
                <w:b/>
                <w:sz w:val="20"/>
                <w:szCs w:val="20"/>
                <w:lang w:val="pl"/>
              </w:rPr>
              <w:t>Teaching</w:t>
            </w:r>
            <w:proofErr w:type="spellEnd"/>
            <w:r w:rsidRPr="00681352">
              <w:rPr>
                <w:rFonts w:eastAsia="Arial Unicode MS"/>
                <w:b/>
                <w:sz w:val="20"/>
                <w:szCs w:val="20"/>
                <w:lang w:val="pl"/>
              </w:rPr>
              <w:t xml:space="preserve"> </w:t>
            </w:r>
          </w:p>
          <w:p w14:paraId="0BE154CD" w14:textId="77777777" w:rsidR="00681352" w:rsidRPr="00681352" w:rsidRDefault="00681352" w:rsidP="00681352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proofErr w:type="spellStart"/>
            <w:r w:rsidRPr="00681352">
              <w:rPr>
                <w:rFonts w:eastAsia="Arial Unicode MS"/>
                <w:b/>
                <w:sz w:val="20"/>
                <w:szCs w:val="20"/>
                <w:lang w:val="pl"/>
              </w:rPr>
              <w:t>outcomes</w:t>
            </w:r>
            <w:proofErr w:type="spellEnd"/>
          </w:p>
          <w:p w14:paraId="5E7EE682" w14:textId="77777777" w:rsidR="00681352" w:rsidRPr="00B70248" w:rsidRDefault="00681352" w:rsidP="00681352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681352">
              <w:rPr>
                <w:rFonts w:eastAsia="Arial Unicode MS"/>
                <w:b/>
                <w:sz w:val="20"/>
                <w:szCs w:val="20"/>
                <w:lang w:val="pl"/>
              </w:rPr>
              <w:t>(</w:t>
            </w:r>
            <w:proofErr w:type="spellStart"/>
            <w:r w:rsidRPr="00681352">
              <w:rPr>
                <w:rFonts w:eastAsia="Arial Unicode MS"/>
                <w:b/>
                <w:sz w:val="20"/>
                <w:szCs w:val="20"/>
                <w:lang w:val="pl"/>
              </w:rPr>
              <w:t>code</w:t>
            </w:r>
            <w:proofErr w:type="spellEnd"/>
            <w:r w:rsidRPr="00681352">
              <w:rPr>
                <w:rFonts w:eastAsia="Arial Unicode MS"/>
                <w:b/>
                <w:sz w:val="20"/>
                <w:szCs w:val="20"/>
                <w:lang w:val="pl"/>
              </w:rPr>
              <w:t>)</w:t>
            </w:r>
            <w:r w:rsidRPr="00B70248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)</w:t>
            </w:r>
          </w:p>
        </w:tc>
        <w:tc>
          <w:tcPr>
            <w:tcW w:w="804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DF3F" w14:textId="77777777" w:rsidR="00681352" w:rsidRPr="00993999" w:rsidRDefault="00681352" w:rsidP="00681352">
            <w:pPr>
              <w:jc w:val="center"/>
              <w:rPr>
                <w:sz w:val="20"/>
                <w:szCs w:val="20"/>
                <w:lang w:val="en-GB"/>
              </w:rPr>
            </w:pPr>
            <w:r w:rsidRPr="00993999">
              <w:rPr>
                <w:b/>
                <w:sz w:val="20"/>
                <w:szCs w:val="20"/>
                <w:lang w:val="en-GB"/>
              </w:rPr>
              <w:t>Method of assessment (+/-)</w:t>
            </w:r>
          </w:p>
        </w:tc>
      </w:tr>
      <w:tr w:rsidR="00681352" w:rsidRPr="00B70248" w14:paraId="4766C493" w14:textId="77777777" w:rsidTr="005B6EFC">
        <w:trPr>
          <w:trHeight w:val="190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749CC" w14:textId="77777777" w:rsidR="00681352" w:rsidRPr="00B70248" w:rsidRDefault="00681352" w:rsidP="00681352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6F897" w14:textId="77777777" w:rsidR="00681352" w:rsidRDefault="00681352" w:rsidP="00681352">
            <w:pPr>
              <w:jc w:val="center"/>
            </w:pPr>
            <w:r w:rsidRPr="00993999">
              <w:rPr>
                <w:b/>
                <w:sz w:val="16"/>
                <w:szCs w:val="16"/>
                <w:lang w:val="en-GB"/>
              </w:rPr>
              <w:t>Exam oral/written*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EB9EC2" w14:textId="77777777" w:rsidR="00681352" w:rsidRDefault="00681352" w:rsidP="00681352">
            <w:pPr>
              <w:jc w:val="center"/>
            </w:pPr>
            <w:r w:rsidRPr="00993999">
              <w:rPr>
                <w:b/>
                <w:sz w:val="16"/>
                <w:szCs w:val="16"/>
                <w:lang w:val="en-GB"/>
              </w:rPr>
              <w:t>Test*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65384" w14:textId="77777777" w:rsidR="00681352" w:rsidRDefault="00681352" w:rsidP="00681352">
            <w:pPr>
              <w:jc w:val="center"/>
            </w:pPr>
            <w:r w:rsidRPr="00993999">
              <w:rPr>
                <w:b/>
                <w:sz w:val="16"/>
                <w:szCs w:val="16"/>
                <w:lang w:val="en-GB"/>
              </w:rPr>
              <w:t>Project*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2EBD07" w14:textId="77777777" w:rsidR="00681352" w:rsidRPr="00993999" w:rsidRDefault="00681352" w:rsidP="00681352">
            <w:pPr>
              <w:jc w:val="center"/>
              <w:rPr>
                <w:b/>
                <w:sz w:val="16"/>
                <w:szCs w:val="16"/>
                <w:lang w:val="en-GB"/>
              </w:rPr>
            </w:pPr>
            <w:r w:rsidRPr="00993999">
              <w:rPr>
                <w:b/>
                <w:sz w:val="16"/>
                <w:szCs w:val="16"/>
                <w:lang w:val="en-GB"/>
              </w:rPr>
              <w:t xml:space="preserve">Effort </w:t>
            </w:r>
          </w:p>
          <w:p w14:paraId="511699B9" w14:textId="77777777" w:rsidR="00681352" w:rsidRDefault="00681352" w:rsidP="00681352">
            <w:pPr>
              <w:jc w:val="center"/>
            </w:pPr>
            <w:r w:rsidRPr="00993999">
              <w:rPr>
                <w:b/>
                <w:sz w:val="16"/>
                <w:szCs w:val="16"/>
                <w:lang w:val="en-GB"/>
              </w:rPr>
              <w:t>in class</w:t>
            </w:r>
            <w:r w:rsidRPr="00993999">
              <w:rPr>
                <w:b/>
                <w:spacing w:val="-2"/>
                <w:sz w:val="16"/>
                <w:szCs w:val="16"/>
                <w:lang w:val="en-GB"/>
              </w:rPr>
              <w:t>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14226D" w14:textId="77777777" w:rsidR="00681352" w:rsidRDefault="00681352" w:rsidP="00681352">
            <w:pPr>
              <w:jc w:val="center"/>
            </w:pPr>
            <w:r w:rsidRPr="00993999">
              <w:rPr>
                <w:b/>
                <w:sz w:val="16"/>
                <w:szCs w:val="16"/>
                <w:lang w:val="en-GB"/>
              </w:rPr>
              <w:t>Self-study*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798FBA" w14:textId="77777777" w:rsidR="00681352" w:rsidRDefault="00681352" w:rsidP="00681352">
            <w:pPr>
              <w:jc w:val="center"/>
            </w:pPr>
            <w:r w:rsidRPr="00993999">
              <w:rPr>
                <w:b/>
                <w:sz w:val="16"/>
                <w:szCs w:val="16"/>
                <w:lang w:val="en-GB"/>
              </w:rPr>
              <w:t xml:space="preserve">Group work*           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8BD493" w14:textId="77777777" w:rsidR="00681352" w:rsidRPr="00723447" w:rsidRDefault="00681352" w:rsidP="00681352">
            <w:pPr>
              <w:jc w:val="center"/>
            </w:pPr>
            <w:r w:rsidRPr="00993999">
              <w:rPr>
                <w:b/>
                <w:sz w:val="16"/>
                <w:szCs w:val="16"/>
                <w:lang w:val="en-GB"/>
              </w:rPr>
              <w:t>Others*</w:t>
            </w:r>
          </w:p>
        </w:tc>
      </w:tr>
      <w:tr w:rsidR="00681352" w:rsidRPr="00B70248" w14:paraId="274AD4AC" w14:textId="77777777" w:rsidTr="005B6EFC">
        <w:trPr>
          <w:trHeight w:val="284"/>
        </w:trPr>
        <w:tc>
          <w:tcPr>
            <w:tcW w:w="17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00595" w14:textId="77777777" w:rsidR="00681352" w:rsidRPr="00B70248" w:rsidRDefault="00681352" w:rsidP="00681352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120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32F839" w14:textId="77777777" w:rsidR="00681352" w:rsidRPr="00EC0D8F" w:rsidRDefault="00681352" w:rsidP="00681352">
            <w:pPr>
              <w:jc w:val="center"/>
              <w:rPr>
                <w:lang w:val="en-US"/>
              </w:rPr>
            </w:pPr>
            <w:r w:rsidRPr="00993999">
              <w:rPr>
                <w:b/>
                <w:i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A698D67" w14:textId="77777777" w:rsidR="00681352" w:rsidRPr="00EC0D8F" w:rsidRDefault="00681352" w:rsidP="00681352">
            <w:pPr>
              <w:jc w:val="center"/>
              <w:rPr>
                <w:lang w:val="en-US"/>
              </w:rPr>
            </w:pPr>
            <w:r w:rsidRPr="00993999">
              <w:rPr>
                <w:b/>
                <w:i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29B6F" w14:textId="77777777" w:rsidR="00681352" w:rsidRPr="00EC0D8F" w:rsidRDefault="00681352" w:rsidP="00681352">
            <w:pPr>
              <w:jc w:val="center"/>
              <w:rPr>
                <w:lang w:val="en-US"/>
              </w:rPr>
            </w:pPr>
            <w:r w:rsidRPr="00993999">
              <w:rPr>
                <w:b/>
                <w:i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7F1C432" w14:textId="77777777" w:rsidR="00681352" w:rsidRPr="00EC0D8F" w:rsidRDefault="00681352" w:rsidP="00681352">
            <w:pPr>
              <w:jc w:val="center"/>
              <w:rPr>
                <w:lang w:val="en-US"/>
              </w:rPr>
            </w:pPr>
            <w:r w:rsidRPr="00993999">
              <w:rPr>
                <w:b/>
                <w:i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0087F6" w14:textId="77777777" w:rsidR="00681352" w:rsidRPr="00EC0D8F" w:rsidRDefault="00681352" w:rsidP="00681352">
            <w:pPr>
              <w:jc w:val="center"/>
              <w:rPr>
                <w:lang w:val="en-US"/>
              </w:rPr>
            </w:pPr>
            <w:r w:rsidRPr="00993999">
              <w:rPr>
                <w:b/>
                <w:i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C6C9B05" w14:textId="77777777" w:rsidR="00681352" w:rsidRPr="00EC0D8F" w:rsidRDefault="00681352" w:rsidP="00681352">
            <w:pPr>
              <w:jc w:val="center"/>
              <w:rPr>
                <w:lang w:val="en-US"/>
              </w:rPr>
            </w:pPr>
            <w:r w:rsidRPr="00993999">
              <w:rPr>
                <w:b/>
                <w:i/>
                <w:sz w:val="16"/>
                <w:szCs w:val="16"/>
                <w:lang w:val="en-GB"/>
              </w:rPr>
              <w:t>Form of classes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3E090" w14:textId="77777777" w:rsidR="00681352" w:rsidRPr="00EC0D8F" w:rsidRDefault="00681352" w:rsidP="00681352">
            <w:pPr>
              <w:jc w:val="center"/>
              <w:rPr>
                <w:lang w:val="en-US"/>
              </w:rPr>
            </w:pPr>
            <w:r w:rsidRPr="00993999">
              <w:rPr>
                <w:b/>
                <w:i/>
                <w:sz w:val="16"/>
                <w:szCs w:val="16"/>
                <w:lang w:val="en-GB"/>
              </w:rPr>
              <w:t>Form of classes</w:t>
            </w:r>
          </w:p>
        </w:tc>
      </w:tr>
      <w:tr w:rsidR="00681352" w:rsidRPr="00B70248" w14:paraId="63C37DB7" w14:textId="77777777" w:rsidTr="005B6EFC">
        <w:trPr>
          <w:trHeight w:val="284"/>
        </w:trPr>
        <w:tc>
          <w:tcPr>
            <w:tcW w:w="17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496" w14:textId="77777777" w:rsidR="00681352" w:rsidRPr="00B70248" w:rsidRDefault="00681352" w:rsidP="00681352">
            <w:pPr>
              <w:rPr>
                <w:rFonts w:eastAsia="Arial Unicode MS"/>
                <w:i/>
                <w:sz w:val="20"/>
                <w:szCs w:val="20"/>
                <w:lang w:val="pl"/>
              </w:rPr>
            </w:pPr>
          </w:p>
        </w:tc>
        <w:tc>
          <w:tcPr>
            <w:tcW w:w="44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CA30FB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L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C5FC00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17EB8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D470FD7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L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A379162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1341F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4C942BB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11E5FC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0E910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AE9CF99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L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CDF0AF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9723B8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4221E3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L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1AC55A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1D6E6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B6E2127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L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FAA8B6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273C43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3FB0A1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L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67E59C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E05256" w14:textId="77777777" w:rsidR="00681352" w:rsidRDefault="00681352" w:rsidP="00681352">
            <w:pPr>
              <w:jc w:val="center"/>
            </w:pPr>
            <w:r w:rsidRPr="00993999">
              <w:rPr>
                <w:i/>
                <w:sz w:val="20"/>
                <w:szCs w:val="20"/>
                <w:lang w:val="en-GB"/>
              </w:rPr>
              <w:t>...</w:t>
            </w:r>
          </w:p>
        </w:tc>
      </w:tr>
      <w:tr w:rsidR="00681352" w:rsidRPr="00B70248" w14:paraId="037BFF32" w14:textId="77777777" w:rsidTr="005B6EFC">
        <w:trPr>
          <w:trHeight w:val="284"/>
        </w:trPr>
        <w:tc>
          <w:tcPr>
            <w:tcW w:w="1768" w:type="dxa"/>
            <w:shd w:val="clear" w:color="auto" w:fill="auto"/>
          </w:tcPr>
          <w:p w14:paraId="5DBAB277" w14:textId="77777777" w:rsidR="00681352" w:rsidRPr="00B70248" w:rsidRDefault="00681352" w:rsidP="00681352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W01</w:t>
            </w:r>
          </w:p>
        </w:tc>
        <w:tc>
          <w:tcPr>
            <w:tcW w:w="4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5D6907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31DAA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E5E0B7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AC42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7375FE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4DBE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ED3BE7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51FEA8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742BAE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BCA3BB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F79B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B167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689D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92091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7496D9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CBB93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E15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3124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0BF73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173BC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E089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681352" w:rsidRPr="00B70248" w14:paraId="026104A0" w14:textId="77777777" w:rsidTr="005B6EFC">
        <w:trPr>
          <w:trHeight w:val="284"/>
        </w:trPr>
        <w:tc>
          <w:tcPr>
            <w:tcW w:w="1768" w:type="dxa"/>
            <w:shd w:val="clear" w:color="auto" w:fill="auto"/>
          </w:tcPr>
          <w:p w14:paraId="46F9C415" w14:textId="77777777" w:rsidR="00681352" w:rsidRPr="00B70248" w:rsidRDefault="00681352" w:rsidP="00681352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W02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E425D4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8C2BCE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945FF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7EF80B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FE7E8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35A0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3E2EF8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9C8CA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CDA59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57269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5AC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20F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2BBFC7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9034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0317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662DD8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973A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6B28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BAA44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C8A2A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8D2F6B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681352" w:rsidRPr="00B70248" w14:paraId="589BD91C" w14:textId="77777777" w:rsidTr="005B6EFC">
        <w:trPr>
          <w:trHeight w:val="284"/>
        </w:trPr>
        <w:tc>
          <w:tcPr>
            <w:tcW w:w="1768" w:type="dxa"/>
            <w:shd w:val="clear" w:color="auto" w:fill="auto"/>
          </w:tcPr>
          <w:p w14:paraId="5EFB1F0D" w14:textId="77777777" w:rsidR="00681352" w:rsidRPr="00B70248" w:rsidRDefault="00681352" w:rsidP="00681352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W03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E32704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5CA782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930502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34155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227402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315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75D0E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3DD023E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ABDEF7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95666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1C04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BD0A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42FE9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D345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3E5090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A5856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434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83E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068E09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39854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77BD09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681352" w:rsidRPr="00B70248" w14:paraId="523A4703" w14:textId="77777777" w:rsidTr="005B6EFC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14:paraId="6DE4F504" w14:textId="77777777" w:rsidR="00681352" w:rsidRPr="00B70248" w:rsidRDefault="00681352" w:rsidP="00681352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U01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87F3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55E01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37EAB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9F4090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7C910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B227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662D08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DA3B7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28EB0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CC288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BDF9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C8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CB0399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5D0CA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377E71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FAA39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EECF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3BB6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E69E0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8E4AF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79D05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  <w:tr w:rsidR="00681352" w:rsidRPr="00B70248" w14:paraId="02A6026E" w14:textId="77777777" w:rsidTr="005B6EFC">
        <w:trPr>
          <w:trHeight w:val="284"/>
        </w:trPr>
        <w:tc>
          <w:tcPr>
            <w:tcW w:w="1768" w:type="dxa"/>
            <w:shd w:val="clear" w:color="auto" w:fill="auto"/>
            <w:vAlign w:val="bottom"/>
          </w:tcPr>
          <w:p w14:paraId="20C31AEE" w14:textId="77777777" w:rsidR="00681352" w:rsidRPr="00B70248" w:rsidRDefault="00681352" w:rsidP="00681352">
            <w:pPr>
              <w:rPr>
                <w:sz w:val="20"/>
                <w:szCs w:val="20"/>
              </w:rPr>
            </w:pPr>
            <w:r w:rsidRPr="00B70248">
              <w:rPr>
                <w:sz w:val="20"/>
                <w:szCs w:val="20"/>
              </w:rPr>
              <w:t>U02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ECD1F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3F985E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C52B6F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2020A2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i/>
                <w:sz w:val="20"/>
                <w:szCs w:val="20"/>
                <w:lang w:val="pl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790C27D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14DF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67723A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5CBE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BD0710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EC49A9F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AD3E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D11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7E7D6E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2BAE83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D2AE9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805F8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5A6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BB0C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9A737B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4D1165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A1361E" w14:textId="77777777" w:rsidR="00681352" w:rsidRPr="00B70248" w:rsidRDefault="00681352" w:rsidP="00681352">
            <w:pPr>
              <w:jc w:val="center"/>
              <w:rPr>
                <w:rFonts w:eastAsia="Arial Unicode MS"/>
                <w:b/>
                <w:i/>
                <w:sz w:val="20"/>
                <w:szCs w:val="20"/>
                <w:lang w:val="pl"/>
              </w:rPr>
            </w:pPr>
          </w:p>
        </w:tc>
      </w:tr>
    </w:tbl>
    <w:p w14:paraId="35B7EE28" w14:textId="77777777" w:rsidR="00681352" w:rsidRDefault="00055F48" w:rsidP="00055F48">
      <w:pPr>
        <w:tabs>
          <w:tab w:val="left" w:pos="655"/>
        </w:tabs>
        <w:spacing w:before="60"/>
        <w:ind w:right="23"/>
        <w:jc w:val="both"/>
        <w:rPr>
          <w:b/>
          <w:i/>
          <w:sz w:val="20"/>
          <w:szCs w:val="20"/>
          <w:lang w:eastAsia="en-US"/>
        </w:rPr>
      </w:pPr>
      <w:r w:rsidRPr="00B70248">
        <w:rPr>
          <w:b/>
          <w:i/>
          <w:sz w:val="20"/>
          <w:szCs w:val="20"/>
          <w:lang w:eastAsia="en-US"/>
        </w:rPr>
        <w:t>*</w:t>
      </w:r>
      <w:proofErr w:type="spellStart"/>
      <w:r w:rsidR="00681352">
        <w:rPr>
          <w:b/>
          <w:i/>
          <w:sz w:val="20"/>
          <w:szCs w:val="20"/>
          <w:lang w:eastAsia="en-US"/>
        </w:rPr>
        <w:t>delete</w:t>
      </w:r>
      <w:proofErr w:type="spellEnd"/>
      <w:r w:rsidR="00681352">
        <w:rPr>
          <w:b/>
          <w:i/>
          <w:sz w:val="20"/>
          <w:szCs w:val="20"/>
          <w:lang w:eastAsia="en-US"/>
        </w:rPr>
        <w:t xml:space="preserve"> </w:t>
      </w:r>
      <w:proofErr w:type="spellStart"/>
      <w:r w:rsidR="00681352">
        <w:rPr>
          <w:b/>
          <w:i/>
          <w:sz w:val="20"/>
          <w:szCs w:val="20"/>
          <w:lang w:eastAsia="en-US"/>
        </w:rPr>
        <w:t>unnecessary</w:t>
      </w:r>
      <w:proofErr w:type="spellEnd"/>
    </w:p>
    <w:p w14:paraId="6C385736" w14:textId="77777777" w:rsidR="00681352" w:rsidRDefault="00681352">
      <w:pPr>
        <w:spacing w:after="160" w:line="259" w:lineRule="auto"/>
        <w:rPr>
          <w:b/>
          <w:i/>
          <w:sz w:val="20"/>
          <w:szCs w:val="20"/>
          <w:lang w:eastAsia="en-US"/>
        </w:rPr>
      </w:pPr>
      <w:r>
        <w:rPr>
          <w:b/>
          <w:i/>
          <w:sz w:val="20"/>
          <w:szCs w:val="20"/>
          <w:lang w:eastAsia="en-US"/>
        </w:rPr>
        <w:br w:type="page"/>
      </w:r>
    </w:p>
    <w:p w14:paraId="4876ABED" w14:textId="77777777" w:rsidR="00055F48" w:rsidRPr="00B70248" w:rsidRDefault="00055F48" w:rsidP="00055F48">
      <w:pPr>
        <w:tabs>
          <w:tab w:val="left" w:pos="655"/>
        </w:tabs>
        <w:spacing w:before="60"/>
        <w:ind w:right="23"/>
        <w:jc w:val="both"/>
        <w:rPr>
          <w:b/>
          <w:i/>
          <w:sz w:val="20"/>
          <w:szCs w:val="20"/>
          <w:lang w:eastAsia="en-US"/>
        </w:rPr>
      </w:pPr>
    </w:p>
    <w:p w14:paraId="0BAE7FF0" w14:textId="77777777" w:rsidR="00024D49" w:rsidRPr="00B70248" w:rsidRDefault="00024D49" w:rsidP="00024D49">
      <w:pPr>
        <w:rPr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055F48" w:rsidRPr="00E96ECD" w14:paraId="1FEDB467" w14:textId="77777777" w:rsidTr="00055F48">
        <w:trPr>
          <w:trHeight w:val="27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CFB0" w14:textId="77777777" w:rsidR="003C1B7C" w:rsidRPr="003C1B7C" w:rsidRDefault="003C1B7C" w:rsidP="003C1B7C">
            <w:pPr>
              <w:pStyle w:val="Akapitzlist"/>
              <w:numPr>
                <w:ilvl w:val="1"/>
                <w:numId w:val="10"/>
              </w:numPr>
              <w:rPr>
                <w:rFonts w:eastAsia="Arial Unicode MS"/>
                <w:b/>
                <w:sz w:val="20"/>
                <w:szCs w:val="20"/>
                <w:lang w:val="en-US"/>
              </w:rPr>
            </w:pPr>
            <w:r w:rsidRPr="003C1B7C">
              <w:rPr>
                <w:rFonts w:eastAsia="Arial Unicode MS"/>
                <w:b/>
                <w:sz w:val="20"/>
                <w:szCs w:val="20"/>
                <w:lang w:val="en-US"/>
              </w:rPr>
              <w:t>Criteria of assessment of the intended learning outcomes</w:t>
            </w:r>
          </w:p>
          <w:p w14:paraId="762260EF" w14:textId="77777777" w:rsidR="00055F48" w:rsidRPr="003C1B7C" w:rsidRDefault="00055F48" w:rsidP="003C1B7C">
            <w:pPr>
              <w:ind w:left="426"/>
              <w:rPr>
                <w:rFonts w:eastAsia="Arial Unicode MS"/>
                <w:sz w:val="20"/>
                <w:szCs w:val="20"/>
                <w:lang w:val="en-US"/>
              </w:rPr>
            </w:pPr>
            <w:r w:rsidRPr="003C1B7C">
              <w:rPr>
                <w:rFonts w:eastAsia="Arial Unicode MS"/>
                <w:sz w:val="20"/>
                <w:szCs w:val="20"/>
                <w:lang w:val="en-US"/>
              </w:rPr>
              <w:t xml:space="preserve">– </w:t>
            </w:r>
            <w:r w:rsidR="003C1B7C" w:rsidRPr="003C1B7C">
              <w:rPr>
                <w:rFonts w:eastAsia="Arial Unicode MS"/>
                <w:sz w:val="20"/>
                <w:szCs w:val="20"/>
                <w:lang w:val="en-US"/>
              </w:rPr>
              <w:t xml:space="preserve">the final grade will be based on the test result </w:t>
            </w:r>
          </w:p>
        </w:tc>
      </w:tr>
      <w:tr w:rsidR="003C1B7C" w:rsidRPr="00B70248" w14:paraId="4A4741D5" w14:textId="77777777" w:rsidTr="00940104">
        <w:trPr>
          <w:trHeight w:val="5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8564" w14:textId="77777777" w:rsidR="003C1B7C" w:rsidRPr="00993999" w:rsidRDefault="003C1B7C" w:rsidP="003C1B7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93999">
              <w:rPr>
                <w:b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5372" w14:textId="77777777" w:rsidR="003C1B7C" w:rsidRPr="00993999" w:rsidRDefault="003C1B7C" w:rsidP="003C1B7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93999">
              <w:rPr>
                <w:b/>
                <w:sz w:val="20"/>
                <w:szCs w:val="20"/>
                <w:lang w:val="en-GB"/>
              </w:rPr>
              <w:t>Form of classes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4202" w14:textId="77777777" w:rsidR="003C1B7C" w:rsidRPr="00993999" w:rsidRDefault="003C1B7C" w:rsidP="003C1B7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993999">
              <w:rPr>
                <w:b/>
                <w:sz w:val="20"/>
                <w:szCs w:val="20"/>
                <w:lang w:val="en-GB"/>
              </w:rPr>
              <w:t>Form of classes</w:t>
            </w:r>
          </w:p>
        </w:tc>
      </w:tr>
      <w:tr w:rsidR="003C1B7C" w:rsidRPr="00E96ECD" w14:paraId="68AA7912" w14:textId="77777777" w:rsidTr="00D11272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57301" w14:textId="77777777" w:rsidR="003C1B7C" w:rsidRPr="00B70248" w:rsidRDefault="003C1B7C" w:rsidP="003C1B7C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proofErr w:type="spellStart"/>
            <w:r>
              <w:rPr>
                <w:rFonts w:eastAsia="Arial Unicode MS"/>
                <w:b/>
                <w:sz w:val="20"/>
                <w:szCs w:val="20"/>
                <w:lang w:val="pl"/>
              </w:rPr>
              <w:t>lecture</w:t>
            </w:r>
            <w:proofErr w:type="spellEnd"/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 xml:space="preserve"> (</w:t>
            </w:r>
            <w:r>
              <w:rPr>
                <w:rFonts w:eastAsia="Arial Unicode MS"/>
                <w:b/>
                <w:sz w:val="20"/>
                <w:szCs w:val="20"/>
                <w:lang w:val="pl"/>
              </w:rPr>
              <w:t>L</w:t>
            </w: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30D" w14:textId="77777777" w:rsidR="003C1B7C" w:rsidRPr="00B70248" w:rsidRDefault="003C1B7C" w:rsidP="003C1B7C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3</w:t>
            </w:r>
          </w:p>
        </w:tc>
        <w:tc>
          <w:tcPr>
            <w:tcW w:w="8269" w:type="dxa"/>
          </w:tcPr>
          <w:p w14:paraId="2526AA5A" w14:textId="77777777" w:rsidR="003C1B7C" w:rsidRPr="007B1EC7" w:rsidRDefault="003C1B7C" w:rsidP="003C1B7C">
            <w:pPr>
              <w:rPr>
                <w:sz w:val="18"/>
                <w:szCs w:val="18"/>
                <w:lang w:val="en-US"/>
              </w:rPr>
            </w:pPr>
            <w:r w:rsidRPr="007B1EC7">
              <w:rPr>
                <w:sz w:val="18"/>
                <w:szCs w:val="18"/>
                <w:lang w:val="en-US"/>
              </w:rPr>
              <w:t xml:space="preserve">61%-68%   </w:t>
            </w:r>
          </w:p>
          <w:p w14:paraId="5762141D" w14:textId="67970B5A" w:rsidR="003C1B7C" w:rsidRPr="006E1ECF" w:rsidRDefault="006E1ECF" w:rsidP="003C1B7C">
            <w:pPr>
              <w:rPr>
                <w:sz w:val="18"/>
                <w:szCs w:val="18"/>
                <w:lang w:val="en-US"/>
              </w:rPr>
            </w:pPr>
            <w:r w:rsidRPr="006E1ECF">
              <w:rPr>
                <w:sz w:val="18"/>
                <w:szCs w:val="18"/>
                <w:lang w:val="en-US"/>
              </w:rPr>
              <w:t>Test. Mastering the program content at the basic level</w:t>
            </w:r>
          </w:p>
        </w:tc>
      </w:tr>
      <w:tr w:rsidR="003C1B7C" w:rsidRPr="00E96ECD" w14:paraId="13C0BC3B" w14:textId="77777777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38DE3" w14:textId="77777777" w:rsidR="003C1B7C" w:rsidRPr="006E1ECF" w:rsidRDefault="003C1B7C" w:rsidP="003C1B7C">
            <w:pPr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4251" w14:textId="77777777" w:rsidR="003C1B7C" w:rsidRPr="00B70248" w:rsidRDefault="003C1B7C" w:rsidP="003C1B7C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3,5</w:t>
            </w:r>
          </w:p>
        </w:tc>
        <w:tc>
          <w:tcPr>
            <w:tcW w:w="8269" w:type="dxa"/>
          </w:tcPr>
          <w:p w14:paraId="15D7D2DA" w14:textId="7EEA4FC1" w:rsidR="003C1B7C" w:rsidRPr="006E1ECF" w:rsidRDefault="003C1B7C" w:rsidP="003C1B7C">
            <w:pPr>
              <w:rPr>
                <w:sz w:val="18"/>
                <w:szCs w:val="18"/>
                <w:lang w:val="en-US"/>
              </w:rPr>
            </w:pPr>
            <w:r w:rsidRPr="006E1ECF">
              <w:rPr>
                <w:sz w:val="18"/>
                <w:szCs w:val="18"/>
                <w:lang w:val="en-US"/>
              </w:rPr>
              <w:t xml:space="preserve">69%-76% </w:t>
            </w:r>
            <w:r w:rsidR="006E1ECF" w:rsidRPr="006E1ECF">
              <w:rPr>
                <w:sz w:val="18"/>
                <w:szCs w:val="18"/>
                <w:lang w:val="en-US"/>
              </w:rPr>
              <w:t>Test- Mastering the program content at the basic level, systematized answers</w:t>
            </w:r>
          </w:p>
        </w:tc>
      </w:tr>
      <w:tr w:rsidR="003C1B7C" w:rsidRPr="00B70248" w14:paraId="11F6CA6E" w14:textId="77777777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DE66" w14:textId="77777777" w:rsidR="003C1B7C" w:rsidRPr="006E1ECF" w:rsidRDefault="003C1B7C" w:rsidP="003C1B7C">
            <w:pPr>
              <w:rPr>
                <w:rFonts w:eastAsia="Arial Unicode MS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ED62" w14:textId="77777777" w:rsidR="003C1B7C" w:rsidRPr="00B70248" w:rsidRDefault="003C1B7C" w:rsidP="003C1B7C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4</w:t>
            </w:r>
          </w:p>
        </w:tc>
        <w:tc>
          <w:tcPr>
            <w:tcW w:w="8269" w:type="dxa"/>
          </w:tcPr>
          <w:p w14:paraId="2F48ABE2" w14:textId="0E565D23" w:rsidR="003C1B7C" w:rsidRPr="003C1B7C" w:rsidRDefault="003C1B7C" w:rsidP="003C1B7C">
            <w:pPr>
              <w:rPr>
                <w:sz w:val="18"/>
                <w:szCs w:val="18"/>
              </w:rPr>
            </w:pPr>
            <w:r w:rsidRPr="006E1ECF">
              <w:rPr>
                <w:sz w:val="18"/>
                <w:szCs w:val="18"/>
                <w:lang w:val="en-US"/>
              </w:rPr>
              <w:t xml:space="preserve">77%-84% </w:t>
            </w:r>
            <w:r w:rsidR="006E1ECF" w:rsidRPr="006E1ECF">
              <w:rPr>
                <w:sz w:val="18"/>
                <w:szCs w:val="18"/>
                <w:lang w:val="en-US"/>
              </w:rPr>
              <w:t xml:space="preserve">Test. Mastering the program content at the basic level, systematized answers. </w:t>
            </w:r>
            <w:r w:rsidR="006E1ECF" w:rsidRPr="006E1ECF">
              <w:rPr>
                <w:sz w:val="18"/>
                <w:szCs w:val="18"/>
              </w:rPr>
              <w:t xml:space="preserve">Problem </w:t>
            </w:r>
            <w:proofErr w:type="spellStart"/>
            <w:r w:rsidR="006E1ECF" w:rsidRPr="006E1ECF">
              <w:rPr>
                <w:sz w:val="18"/>
                <w:szCs w:val="18"/>
              </w:rPr>
              <w:t>solving</w:t>
            </w:r>
            <w:proofErr w:type="spellEnd"/>
            <w:r w:rsidR="006E1ECF" w:rsidRPr="006E1ECF">
              <w:rPr>
                <w:sz w:val="18"/>
                <w:szCs w:val="18"/>
              </w:rPr>
              <w:t xml:space="preserve"> in </w:t>
            </w:r>
            <w:proofErr w:type="spellStart"/>
            <w:r w:rsidR="006E1ECF" w:rsidRPr="006E1ECF">
              <w:rPr>
                <w:sz w:val="18"/>
                <w:szCs w:val="18"/>
              </w:rPr>
              <w:t>typical</w:t>
            </w:r>
            <w:proofErr w:type="spellEnd"/>
            <w:r w:rsidR="006E1ECF" w:rsidRPr="006E1ECF">
              <w:rPr>
                <w:sz w:val="18"/>
                <w:szCs w:val="18"/>
              </w:rPr>
              <w:t xml:space="preserve"> </w:t>
            </w:r>
            <w:proofErr w:type="spellStart"/>
            <w:r w:rsidR="006E1ECF" w:rsidRPr="006E1ECF">
              <w:rPr>
                <w:sz w:val="18"/>
                <w:szCs w:val="18"/>
              </w:rPr>
              <w:t>situations</w:t>
            </w:r>
            <w:proofErr w:type="spellEnd"/>
            <w:r w:rsidR="006E1ECF">
              <w:rPr>
                <w:sz w:val="18"/>
                <w:szCs w:val="18"/>
              </w:rPr>
              <w:t xml:space="preserve">. </w:t>
            </w:r>
          </w:p>
        </w:tc>
      </w:tr>
      <w:tr w:rsidR="003C1B7C" w:rsidRPr="000B032C" w14:paraId="370841D5" w14:textId="77777777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0A2D2" w14:textId="77777777" w:rsidR="003C1B7C" w:rsidRPr="00B70248" w:rsidRDefault="003C1B7C" w:rsidP="003C1B7C">
            <w:pPr>
              <w:rPr>
                <w:rFonts w:eastAsia="Arial Unicode MS"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295B" w14:textId="77777777" w:rsidR="003C1B7C" w:rsidRPr="00B70248" w:rsidRDefault="003C1B7C" w:rsidP="003C1B7C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4,5</w:t>
            </w:r>
          </w:p>
        </w:tc>
        <w:tc>
          <w:tcPr>
            <w:tcW w:w="8269" w:type="dxa"/>
          </w:tcPr>
          <w:p w14:paraId="55C66472" w14:textId="325FC2B6" w:rsidR="003C1B7C" w:rsidRPr="000B032C" w:rsidRDefault="003C1B7C" w:rsidP="000B032C">
            <w:pPr>
              <w:rPr>
                <w:sz w:val="18"/>
                <w:szCs w:val="18"/>
                <w:lang w:val="en-US"/>
              </w:rPr>
            </w:pPr>
            <w:r w:rsidRPr="006E1ECF">
              <w:rPr>
                <w:sz w:val="18"/>
                <w:szCs w:val="18"/>
                <w:lang w:val="en-US"/>
              </w:rPr>
              <w:t xml:space="preserve">85%-92% </w:t>
            </w:r>
            <w:r w:rsidR="006E1ECF" w:rsidRPr="006E1ECF">
              <w:rPr>
                <w:sz w:val="18"/>
                <w:szCs w:val="18"/>
                <w:lang w:val="en-US"/>
              </w:rPr>
              <w:t xml:space="preserve">Test The scope of the presented knowledge goes beyond the basic level, based on the supplementary </w:t>
            </w:r>
            <w:r w:rsidR="000B032C">
              <w:rPr>
                <w:sz w:val="18"/>
                <w:szCs w:val="18"/>
                <w:lang w:val="en-US"/>
              </w:rPr>
              <w:t xml:space="preserve">and provide </w:t>
            </w:r>
            <w:r w:rsidR="006E1ECF" w:rsidRPr="006E1ECF">
              <w:rPr>
                <w:sz w:val="18"/>
                <w:szCs w:val="18"/>
                <w:lang w:val="en-US"/>
              </w:rPr>
              <w:t xml:space="preserve">literature. </w:t>
            </w:r>
            <w:r w:rsidR="006E1ECF" w:rsidRPr="000B032C">
              <w:rPr>
                <w:sz w:val="18"/>
                <w:szCs w:val="18"/>
                <w:lang w:val="en-US"/>
              </w:rPr>
              <w:t>Problem solving in new and complex situations.</w:t>
            </w:r>
          </w:p>
        </w:tc>
      </w:tr>
      <w:tr w:rsidR="003C1B7C" w:rsidRPr="00E96ECD" w14:paraId="03D261C2" w14:textId="77777777" w:rsidTr="00A82EA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248BE" w14:textId="77777777" w:rsidR="003C1B7C" w:rsidRPr="000B032C" w:rsidRDefault="003C1B7C" w:rsidP="003C1B7C">
            <w:pPr>
              <w:rPr>
                <w:rFonts w:eastAsia="Arial Unicode MS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7BFC" w14:textId="77777777" w:rsidR="003C1B7C" w:rsidRPr="00B70248" w:rsidRDefault="003C1B7C" w:rsidP="003C1B7C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5</w:t>
            </w:r>
          </w:p>
        </w:tc>
        <w:tc>
          <w:tcPr>
            <w:tcW w:w="8269" w:type="dxa"/>
          </w:tcPr>
          <w:p w14:paraId="19CA6005" w14:textId="6ED971CC" w:rsidR="003C1B7C" w:rsidRPr="000B032C" w:rsidRDefault="003C1B7C" w:rsidP="003C1B7C">
            <w:pPr>
              <w:rPr>
                <w:sz w:val="18"/>
                <w:szCs w:val="18"/>
                <w:lang w:val="en-US"/>
              </w:rPr>
            </w:pPr>
            <w:r w:rsidRPr="000B032C">
              <w:rPr>
                <w:sz w:val="18"/>
                <w:szCs w:val="18"/>
                <w:lang w:val="en-US"/>
              </w:rPr>
              <w:t xml:space="preserve">93%-100% </w:t>
            </w:r>
            <w:r w:rsidR="000B032C" w:rsidRPr="000B032C">
              <w:rPr>
                <w:sz w:val="18"/>
                <w:szCs w:val="18"/>
                <w:lang w:val="en-US"/>
              </w:rPr>
              <w:t>Test The scope of the presented knowledge goes beyond the basic level based on self-acquired scientific sources of information.</w:t>
            </w:r>
          </w:p>
        </w:tc>
      </w:tr>
      <w:tr w:rsidR="000B032C" w:rsidRPr="00E96ECD" w14:paraId="43A5F874" w14:textId="77777777" w:rsidTr="00A82EA8">
        <w:trPr>
          <w:trHeight w:val="255"/>
        </w:trPr>
        <w:tc>
          <w:tcPr>
            <w:tcW w:w="792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8FCFCF5" w14:textId="77777777" w:rsidR="000B032C" w:rsidRPr="000B032C" w:rsidRDefault="000B032C" w:rsidP="000B032C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en-US"/>
              </w:rPr>
            </w:pPr>
          </w:p>
          <w:p w14:paraId="5C8126A8" w14:textId="77777777" w:rsidR="000B032C" w:rsidRPr="00B70248" w:rsidRDefault="000B032C" w:rsidP="000B032C">
            <w:pPr>
              <w:ind w:left="113" w:right="113"/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proofErr w:type="spellStart"/>
            <w:r>
              <w:rPr>
                <w:rFonts w:eastAsia="Arial Unicode MS"/>
                <w:b/>
                <w:sz w:val="20"/>
                <w:szCs w:val="20"/>
                <w:lang w:val="pl"/>
              </w:rPr>
              <w:t>classes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EB32" w14:textId="77777777" w:rsidR="000B032C" w:rsidRPr="00B70248" w:rsidRDefault="000B032C" w:rsidP="000B032C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3</w:t>
            </w:r>
          </w:p>
        </w:tc>
        <w:tc>
          <w:tcPr>
            <w:tcW w:w="8269" w:type="dxa"/>
          </w:tcPr>
          <w:p w14:paraId="292DCE3F" w14:textId="77777777" w:rsidR="000B032C" w:rsidRPr="000B032C" w:rsidRDefault="000B032C" w:rsidP="000B032C">
            <w:pPr>
              <w:rPr>
                <w:sz w:val="18"/>
                <w:szCs w:val="18"/>
                <w:lang w:val="en-US"/>
              </w:rPr>
            </w:pPr>
            <w:r w:rsidRPr="000B032C">
              <w:rPr>
                <w:sz w:val="18"/>
                <w:szCs w:val="18"/>
                <w:lang w:val="en-US"/>
              </w:rPr>
              <w:t xml:space="preserve">61%-68%   </w:t>
            </w:r>
          </w:p>
          <w:p w14:paraId="19509662" w14:textId="5D4E0EAB" w:rsidR="000B032C" w:rsidRPr="000B032C" w:rsidRDefault="000B032C" w:rsidP="000B032C">
            <w:pPr>
              <w:rPr>
                <w:sz w:val="18"/>
                <w:szCs w:val="18"/>
                <w:lang w:val="en-US"/>
              </w:rPr>
            </w:pPr>
            <w:r w:rsidRPr="006E1ECF">
              <w:rPr>
                <w:sz w:val="18"/>
                <w:szCs w:val="18"/>
                <w:lang w:val="en-US"/>
              </w:rPr>
              <w:t>Test. Mastering the program content at the basic level</w:t>
            </w:r>
          </w:p>
        </w:tc>
      </w:tr>
      <w:tr w:rsidR="000B032C" w:rsidRPr="00E96ECD" w14:paraId="38D69727" w14:textId="77777777" w:rsidTr="00A82EA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396596" w14:textId="77777777" w:rsidR="000B032C" w:rsidRPr="000B032C" w:rsidRDefault="000B032C" w:rsidP="000B032C">
            <w:pPr>
              <w:rPr>
                <w:rFonts w:eastAsia="Arial Unicode MS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1777" w14:textId="77777777" w:rsidR="000B032C" w:rsidRPr="00B70248" w:rsidRDefault="000B032C" w:rsidP="000B032C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3,5</w:t>
            </w:r>
          </w:p>
        </w:tc>
        <w:tc>
          <w:tcPr>
            <w:tcW w:w="8269" w:type="dxa"/>
          </w:tcPr>
          <w:p w14:paraId="38C00041" w14:textId="02D1E144" w:rsidR="000B032C" w:rsidRPr="000B032C" w:rsidRDefault="000B032C" w:rsidP="000B032C">
            <w:pPr>
              <w:rPr>
                <w:sz w:val="18"/>
                <w:szCs w:val="18"/>
                <w:lang w:val="en-US"/>
              </w:rPr>
            </w:pPr>
            <w:r w:rsidRPr="006E1ECF">
              <w:rPr>
                <w:sz w:val="18"/>
                <w:szCs w:val="18"/>
                <w:lang w:val="en-US"/>
              </w:rPr>
              <w:t>69%-76% Test- Mastering the program content at the basic level, systematized answers</w:t>
            </w:r>
          </w:p>
        </w:tc>
      </w:tr>
      <w:tr w:rsidR="000B032C" w:rsidRPr="00B70248" w14:paraId="4C7242ED" w14:textId="77777777" w:rsidTr="00A82EA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18F55" w14:textId="77777777" w:rsidR="000B032C" w:rsidRPr="000B032C" w:rsidRDefault="000B032C" w:rsidP="000B032C">
            <w:pPr>
              <w:rPr>
                <w:rFonts w:eastAsia="Arial Unicode MS"/>
                <w:b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363" w14:textId="77777777" w:rsidR="000B032C" w:rsidRPr="00B70248" w:rsidRDefault="000B032C" w:rsidP="000B032C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4</w:t>
            </w:r>
          </w:p>
        </w:tc>
        <w:tc>
          <w:tcPr>
            <w:tcW w:w="8269" w:type="dxa"/>
          </w:tcPr>
          <w:p w14:paraId="501B900E" w14:textId="631D1C9F" w:rsidR="000B032C" w:rsidRPr="003C1B7C" w:rsidRDefault="000B032C" w:rsidP="000B032C">
            <w:pPr>
              <w:rPr>
                <w:sz w:val="18"/>
                <w:szCs w:val="18"/>
              </w:rPr>
            </w:pPr>
            <w:r w:rsidRPr="006E1ECF">
              <w:rPr>
                <w:sz w:val="18"/>
                <w:szCs w:val="18"/>
                <w:lang w:val="en-US"/>
              </w:rPr>
              <w:t xml:space="preserve">77%-84% Test. Mastering the program content at the basic level, systematized answers. </w:t>
            </w:r>
            <w:r w:rsidRPr="006E1ECF">
              <w:rPr>
                <w:sz w:val="18"/>
                <w:szCs w:val="18"/>
              </w:rPr>
              <w:t xml:space="preserve">Problem </w:t>
            </w:r>
            <w:proofErr w:type="spellStart"/>
            <w:r w:rsidRPr="006E1ECF">
              <w:rPr>
                <w:sz w:val="18"/>
                <w:szCs w:val="18"/>
              </w:rPr>
              <w:t>solving</w:t>
            </w:r>
            <w:proofErr w:type="spellEnd"/>
            <w:r w:rsidRPr="006E1ECF">
              <w:rPr>
                <w:sz w:val="18"/>
                <w:szCs w:val="18"/>
              </w:rPr>
              <w:t xml:space="preserve"> in </w:t>
            </w:r>
            <w:proofErr w:type="spellStart"/>
            <w:r w:rsidRPr="006E1ECF">
              <w:rPr>
                <w:sz w:val="18"/>
                <w:szCs w:val="18"/>
              </w:rPr>
              <w:t>typical</w:t>
            </w:r>
            <w:proofErr w:type="spellEnd"/>
            <w:r w:rsidRPr="006E1ECF">
              <w:rPr>
                <w:sz w:val="18"/>
                <w:szCs w:val="18"/>
              </w:rPr>
              <w:t xml:space="preserve"> </w:t>
            </w:r>
            <w:proofErr w:type="spellStart"/>
            <w:r w:rsidRPr="006E1ECF">
              <w:rPr>
                <w:sz w:val="18"/>
                <w:szCs w:val="18"/>
              </w:rPr>
              <w:t>situations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0B032C" w:rsidRPr="00B70248" w14:paraId="0EAA4D30" w14:textId="77777777" w:rsidTr="00A82EA8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E4FC5" w14:textId="77777777" w:rsidR="000B032C" w:rsidRPr="00B70248" w:rsidRDefault="000B032C" w:rsidP="000B032C">
            <w:pPr>
              <w:rPr>
                <w:rFonts w:eastAsia="Arial Unicode MS"/>
                <w:b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11F5" w14:textId="77777777" w:rsidR="000B032C" w:rsidRPr="00B70248" w:rsidRDefault="000B032C" w:rsidP="000B032C">
            <w:pPr>
              <w:jc w:val="center"/>
              <w:rPr>
                <w:rFonts w:eastAsia="Arial Unicode MS"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4,5</w:t>
            </w:r>
          </w:p>
        </w:tc>
        <w:tc>
          <w:tcPr>
            <w:tcW w:w="8269" w:type="dxa"/>
          </w:tcPr>
          <w:p w14:paraId="5E08B23A" w14:textId="2096ED7C" w:rsidR="000B032C" w:rsidRPr="003C1B7C" w:rsidRDefault="000B032C" w:rsidP="000B032C">
            <w:pPr>
              <w:rPr>
                <w:sz w:val="18"/>
                <w:szCs w:val="18"/>
              </w:rPr>
            </w:pPr>
            <w:r w:rsidRPr="006E1ECF">
              <w:rPr>
                <w:sz w:val="18"/>
                <w:szCs w:val="18"/>
                <w:lang w:val="en-US"/>
              </w:rPr>
              <w:t xml:space="preserve">85%-92% Test The scope of the presented knowledge goes beyond the basic level, based on the supplementary </w:t>
            </w:r>
            <w:r>
              <w:rPr>
                <w:sz w:val="18"/>
                <w:szCs w:val="18"/>
                <w:lang w:val="en-US"/>
              </w:rPr>
              <w:t xml:space="preserve">and provide </w:t>
            </w:r>
            <w:r w:rsidRPr="006E1ECF">
              <w:rPr>
                <w:sz w:val="18"/>
                <w:szCs w:val="18"/>
                <w:lang w:val="en-US"/>
              </w:rPr>
              <w:t xml:space="preserve">literature. </w:t>
            </w:r>
            <w:r w:rsidRPr="000B032C">
              <w:rPr>
                <w:sz w:val="18"/>
                <w:szCs w:val="18"/>
                <w:lang w:val="en-US"/>
              </w:rPr>
              <w:t>Problem solving in new and complex situations.</w:t>
            </w:r>
          </w:p>
        </w:tc>
      </w:tr>
      <w:tr w:rsidR="000B032C" w:rsidRPr="00E96ECD" w14:paraId="61C3D379" w14:textId="77777777" w:rsidTr="00C92EFD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F66A" w14:textId="77777777" w:rsidR="000B032C" w:rsidRPr="00B70248" w:rsidRDefault="000B032C" w:rsidP="000B032C">
            <w:pPr>
              <w:rPr>
                <w:rFonts w:eastAsia="Arial Unicode MS"/>
                <w:b/>
                <w:sz w:val="20"/>
                <w:szCs w:val="20"/>
                <w:lang w:val="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2165" w14:textId="77777777" w:rsidR="000B032C" w:rsidRPr="00B70248" w:rsidRDefault="000B032C" w:rsidP="000B032C">
            <w:pPr>
              <w:jc w:val="center"/>
              <w:rPr>
                <w:rFonts w:eastAsia="Arial Unicode MS"/>
                <w:b/>
                <w:sz w:val="20"/>
                <w:szCs w:val="20"/>
                <w:lang w:val="pl"/>
              </w:rPr>
            </w:pPr>
            <w:r w:rsidRPr="00B70248">
              <w:rPr>
                <w:rFonts w:eastAsia="Arial Unicode MS"/>
                <w:b/>
                <w:sz w:val="20"/>
                <w:szCs w:val="20"/>
                <w:lang w:val="pl"/>
              </w:rPr>
              <w:t>5</w:t>
            </w:r>
          </w:p>
        </w:tc>
        <w:tc>
          <w:tcPr>
            <w:tcW w:w="8269" w:type="dxa"/>
          </w:tcPr>
          <w:p w14:paraId="4D76CDD9" w14:textId="7387023E" w:rsidR="000B032C" w:rsidRPr="000B032C" w:rsidRDefault="000B032C" w:rsidP="000B032C">
            <w:pPr>
              <w:rPr>
                <w:sz w:val="18"/>
                <w:szCs w:val="18"/>
                <w:lang w:val="en-US"/>
              </w:rPr>
            </w:pPr>
            <w:r w:rsidRPr="000B032C">
              <w:rPr>
                <w:sz w:val="18"/>
                <w:szCs w:val="18"/>
                <w:lang w:val="en-US"/>
              </w:rPr>
              <w:t>93%-100% Test The scope of the presented knowledge goes beyond the basic level based on self-acquired scientific sources of information.</w:t>
            </w:r>
          </w:p>
        </w:tc>
      </w:tr>
    </w:tbl>
    <w:p w14:paraId="3094BA66" w14:textId="77777777" w:rsidR="00024D49" w:rsidRPr="000B032C" w:rsidRDefault="00024D49" w:rsidP="00024D49">
      <w:pPr>
        <w:rPr>
          <w:sz w:val="20"/>
          <w:szCs w:val="20"/>
          <w:lang w:val="en-US"/>
        </w:rPr>
      </w:pPr>
    </w:p>
    <w:p w14:paraId="54BFB50B" w14:textId="77777777" w:rsidR="00024D49" w:rsidRPr="000B032C" w:rsidRDefault="00024D49" w:rsidP="00024D49">
      <w:pPr>
        <w:rPr>
          <w:sz w:val="20"/>
          <w:szCs w:val="20"/>
          <w:lang w:val="en-US"/>
        </w:rPr>
      </w:pPr>
    </w:p>
    <w:p w14:paraId="5991469A" w14:textId="77777777" w:rsidR="00024D49" w:rsidRPr="00D144FA" w:rsidRDefault="00D144FA" w:rsidP="00D144FA">
      <w:pPr>
        <w:pStyle w:val="Akapitzlist"/>
        <w:numPr>
          <w:ilvl w:val="0"/>
          <w:numId w:val="10"/>
        </w:numPr>
        <w:rPr>
          <w:b/>
          <w:sz w:val="20"/>
          <w:szCs w:val="20"/>
          <w:lang w:val="en-US"/>
        </w:rPr>
      </w:pPr>
      <w:r w:rsidRPr="00D144FA">
        <w:rPr>
          <w:rFonts w:eastAsia="Arial Unicode MS"/>
          <w:b/>
          <w:color w:val="000000"/>
          <w:sz w:val="18"/>
          <w:szCs w:val="18"/>
          <w:u w:color="000000"/>
          <w:bdr w:val="nil"/>
          <w:lang w:val="en-US"/>
        </w:rPr>
        <w:t>BALANCE OF ECTS  CREDITS – STUDENT’S WORK INPUT</w:t>
      </w:r>
    </w:p>
    <w:p w14:paraId="354E7975" w14:textId="77777777" w:rsidR="00D144FA" w:rsidRPr="001A35E5" w:rsidRDefault="00D144FA">
      <w:pPr>
        <w:spacing w:after="160" w:line="259" w:lineRule="auto"/>
        <w:rPr>
          <w:sz w:val="20"/>
          <w:szCs w:val="20"/>
          <w:lang w:val="en-US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588"/>
        <w:gridCol w:w="3164"/>
      </w:tblGrid>
      <w:tr w:rsidR="00D144FA" w:rsidRPr="00D144FA" w14:paraId="45211ED2" w14:textId="77777777" w:rsidTr="000121E6">
        <w:tc>
          <w:tcPr>
            <w:tcW w:w="6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64C7B" w14:textId="77777777" w:rsidR="00D144FA" w:rsidRPr="00D144FA" w:rsidRDefault="00D144FA" w:rsidP="00D144FA">
            <w:pPr>
              <w:snapToGrid w:val="0"/>
              <w:jc w:val="center"/>
              <w:rPr>
                <w:b/>
                <w:sz w:val="20"/>
                <w:szCs w:val="20"/>
                <w:u w:color="000000"/>
                <w:lang w:val="en-GB" w:eastAsia="ar-SA"/>
              </w:rPr>
            </w:pPr>
            <w:r w:rsidRPr="00D144FA">
              <w:rPr>
                <w:b/>
                <w:sz w:val="20"/>
                <w:szCs w:val="20"/>
                <w:u w:color="00000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CF66" w14:textId="77777777" w:rsidR="00D144FA" w:rsidRPr="00D144FA" w:rsidRDefault="00D144FA" w:rsidP="00D144FA">
            <w:pPr>
              <w:snapToGrid w:val="0"/>
              <w:jc w:val="center"/>
              <w:rPr>
                <w:b/>
                <w:sz w:val="20"/>
                <w:szCs w:val="20"/>
                <w:u w:color="000000"/>
                <w:lang w:val="en-GB" w:eastAsia="ar-SA"/>
              </w:rPr>
            </w:pPr>
            <w:r w:rsidRPr="00D144FA">
              <w:rPr>
                <w:b/>
                <w:sz w:val="20"/>
                <w:szCs w:val="20"/>
                <w:u w:color="000000"/>
                <w:lang w:val="en-GB" w:eastAsia="ar-SA"/>
              </w:rPr>
              <w:t>Student's workload</w:t>
            </w:r>
          </w:p>
        </w:tc>
      </w:tr>
      <w:tr w:rsidR="00D144FA" w:rsidRPr="00D144FA" w14:paraId="19703972" w14:textId="77777777" w:rsidTr="000121E6">
        <w:tc>
          <w:tcPr>
            <w:tcW w:w="6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842EB" w14:textId="77777777" w:rsidR="00D144FA" w:rsidRPr="00D144FA" w:rsidRDefault="00D144FA" w:rsidP="00D144FA">
            <w:pPr>
              <w:snapToGrid w:val="0"/>
              <w:rPr>
                <w:b/>
                <w:sz w:val="20"/>
                <w:szCs w:val="20"/>
                <w:u w:color="00000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090A" w14:textId="77777777" w:rsidR="00D144FA" w:rsidRPr="00D144FA" w:rsidRDefault="00D144FA" w:rsidP="00D144FA">
            <w:pPr>
              <w:jc w:val="center"/>
              <w:rPr>
                <w:b/>
                <w:sz w:val="16"/>
                <w:szCs w:val="16"/>
                <w:u w:color="000000"/>
                <w:lang w:val="en-GB" w:eastAsia="ar-SA"/>
              </w:rPr>
            </w:pPr>
            <w:r w:rsidRPr="00D144FA">
              <w:rPr>
                <w:b/>
                <w:sz w:val="16"/>
                <w:szCs w:val="16"/>
                <w:u w:color="000000"/>
                <w:lang w:val="en-GB" w:eastAsia="ar-SA"/>
              </w:rPr>
              <w:t>Full-time</w:t>
            </w:r>
          </w:p>
          <w:p w14:paraId="4A938C0A" w14:textId="77777777" w:rsidR="00D144FA" w:rsidRPr="00D144FA" w:rsidRDefault="00D144FA" w:rsidP="00D144FA">
            <w:pPr>
              <w:snapToGrid w:val="0"/>
              <w:jc w:val="center"/>
              <w:rPr>
                <w:b/>
                <w:sz w:val="16"/>
                <w:szCs w:val="16"/>
                <w:u w:color="000000"/>
                <w:lang w:val="en-GB" w:eastAsia="ar-SA"/>
              </w:rPr>
            </w:pPr>
            <w:r w:rsidRPr="00D144FA">
              <w:rPr>
                <w:b/>
                <w:sz w:val="16"/>
                <w:szCs w:val="16"/>
                <w:u w:color="000000"/>
                <w:lang w:val="en-GB" w:eastAsia="ar-SA"/>
              </w:rPr>
              <w:t>studies</w:t>
            </w:r>
          </w:p>
        </w:tc>
      </w:tr>
      <w:tr w:rsidR="000121E6" w:rsidRPr="00D144FA" w14:paraId="6CAC69B5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1588DC7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9D9D9"/>
          </w:tcPr>
          <w:p w14:paraId="3D43CA15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  <w:r w:rsidRPr="00B70248">
              <w:rPr>
                <w:b/>
                <w:sz w:val="20"/>
                <w:szCs w:val="20"/>
              </w:rPr>
              <w:t>15</w:t>
            </w:r>
          </w:p>
        </w:tc>
      </w:tr>
      <w:tr w:rsidR="000121E6" w:rsidRPr="00D144FA" w14:paraId="6A7B8263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04781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61A3F85A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E6" w:rsidRPr="00D144FA" w14:paraId="49DB7202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60D2C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5D741877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0121E6" w:rsidRPr="00E96ECD" w14:paraId="5D580C8E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B19C55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72C7280A" w14:textId="77777777" w:rsidR="000121E6" w:rsidRPr="001A35E5" w:rsidRDefault="000121E6" w:rsidP="000121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121E6" w:rsidRPr="00D144FA" w14:paraId="68E5B5E0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69D59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</w:tcPr>
          <w:p w14:paraId="4B2F192D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21E6" w:rsidRPr="00D144FA" w14:paraId="4F1B750F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F7F4D1B" w14:textId="77777777" w:rsidR="000121E6" w:rsidRPr="00D144FA" w:rsidRDefault="000121E6" w:rsidP="000121E6">
            <w:pPr>
              <w:snapToGrid w:val="0"/>
              <w:rPr>
                <w:b/>
                <w:i/>
                <w:sz w:val="20"/>
                <w:szCs w:val="20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1BDF2E0" w14:textId="77777777" w:rsidR="000121E6" w:rsidRPr="000121E6" w:rsidRDefault="000121E6" w:rsidP="000121E6">
            <w:pPr>
              <w:snapToGrid w:val="0"/>
              <w:jc w:val="center"/>
              <w:rPr>
                <w:b/>
                <w:i/>
                <w:sz w:val="20"/>
                <w:szCs w:val="20"/>
                <w:u w:color="000000"/>
                <w:lang w:val="en-GB" w:eastAsia="ar-SA"/>
              </w:rPr>
            </w:pPr>
            <w:r w:rsidRPr="000121E6">
              <w:rPr>
                <w:b/>
                <w:i/>
                <w:sz w:val="20"/>
                <w:szCs w:val="20"/>
                <w:u w:color="000000"/>
                <w:lang w:val="en-GB" w:eastAsia="ar-SA"/>
              </w:rPr>
              <w:t>10</w:t>
            </w:r>
          </w:p>
        </w:tc>
      </w:tr>
      <w:tr w:rsidR="000121E6" w:rsidRPr="00D144FA" w14:paraId="064F0401" w14:textId="77777777" w:rsidTr="00D055E5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699B0" w14:textId="77777777" w:rsidR="000121E6" w:rsidRPr="00D144FA" w:rsidRDefault="000121E6" w:rsidP="000121E6">
            <w:pPr>
              <w:snapToGrid w:val="0"/>
              <w:rPr>
                <w:b/>
                <w:i/>
                <w:sz w:val="20"/>
                <w:szCs w:val="20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2DB97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E6" w:rsidRPr="00D144FA" w14:paraId="1059ACAB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94D2B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223F2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tr w:rsidR="000121E6" w:rsidRPr="00E96ECD" w14:paraId="58BC8EE3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1E6F9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6C9E8" w14:textId="77777777" w:rsidR="000121E6" w:rsidRPr="001A35E5" w:rsidRDefault="000121E6" w:rsidP="000121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121E6" w:rsidRPr="00E96ECD" w14:paraId="5D5D0C75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290DA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D4BC" w14:textId="77777777" w:rsidR="000121E6" w:rsidRPr="001A35E5" w:rsidRDefault="000121E6" w:rsidP="000121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121E6" w:rsidRPr="00D144FA" w14:paraId="3E007C92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CE60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12BF6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121E6" w:rsidRPr="00E96ECD" w14:paraId="601E2457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7BEC9" w14:textId="77777777" w:rsidR="000121E6" w:rsidRPr="00D144FA" w:rsidRDefault="000121E6" w:rsidP="000121E6">
            <w:pPr>
              <w:snapToGrid w:val="0"/>
              <w:rPr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i/>
                <w:sz w:val="18"/>
                <w:szCs w:val="18"/>
                <w:u w:color="000000"/>
                <w:lang w:val="en-GB" w:eastAsia="ar-SA"/>
              </w:rPr>
              <w:t>Others (please specify e.g. e-learning)*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F0561" w14:textId="77777777" w:rsidR="000121E6" w:rsidRPr="001A35E5" w:rsidRDefault="000121E6" w:rsidP="000121E6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121E6" w:rsidRPr="00D144FA" w14:paraId="7756157B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F651018" w14:textId="77777777" w:rsidR="000121E6" w:rsidRPr="00D144FA" w:rsidRDefault="000121E6" w:rsidP="000121E6">
            <w:pPr>
              <w:snapToGrid w:val="0"/>
              <w:rPr>
                <w:b/>
                <w:i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b/>
                <w:i/>
                <w:sz w:val="18"/>
                <w:szCs w:val="18"/>
                <w:u w:color="000000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275789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0121E6" w:rsidRPr="00D144FA" w14:paraId="23C6CDB5" w14:textId="77777777" w:rsidTr="000121E6">
        <w:tc>
          <w:tcPr>
            <w:tcW w:w="6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831368" w14:textId="77777777" w:rsidR="000121E6" w:rsidRPr="00D144FA" w:rsidRDefault="000121E6" w:rsidP="000121E6">
            <w:pPr>
              <w:snapToGrid w:val="0"/>
              <w:rPr>
                <w:b/>
                <w:sz w:val="18"/>
                <w:szCs w:val="18"/>
                <w:u w:color="000000"/>
                <w:lang w:val="en-GB" w:eastAsia="ar-SA"/>
              </w:rPr>
            </w:pPr>
            <w:r w:rsidRPr="00D144FA">
              <w:rPr>
                <w:b/>
                <w:sz w:val="18"/>
                <w:szCs w:val="18"/>
                <w:u w:color="000000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8C6336" w14:textId="77777777" w:rsidR="000121E6" w:rsidRPr="00B70248" w:rsidRDefault="000121E6" w:rsidP="000121E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14:paraId="1CCE7059" w14:textId="77777777" w:rsidR="000121E6" w:rsidRPr="000121E6" w:rsidRDefault="000121E6" w:rsidP="000121E6">
      <w:pPr>
        <w:rPr>
          <w:b/>
          <w:sz w:val="20"/>
          <w:szCs w:val="20"/>
        </w:rPr>
      </w:pPr>
      <w:r w:rsidRPr="000121E6">
        <w:rPr>
          <w:sz w:val="20"/>
          <w:szCs w:val="20"/>
        </w:rPr>
        <w:t>*</w:t>
      </w:r>
      <w:proofErr w:type="spellStart"/>
      <w:r w:rsidRPr="000121E6">
        <w:rPr>
          <w:b/>
          <w:sz w:val="20"/>
          <w:szCs w:val="20"/>
        </w:rPr>
        <w:t>delete</w:t>
      </w:r>
      <w:proofErr w:type="spellEnd"/>
      <w:r w:rsidRPr="000121E6">
        <w:rPr>
          <w:b/>
          <w:sz w:val="20"/>
          <w:szCs w:val="20"/>
        </w:rPr>
        <w:t xml:space="preserve"> as </w:t>
      </w:r>
      <w:proofErr w:type="spellStart"/>
      <w:r w:rsidRPr="000121E6">
        <w:rPr>
          <w:b/>
          <w:sz w:val="20"/>
          <w:szCs w:val="20"/>
        </w:rPr>
        <w:t>appropriate</w:t>
      </w:r>
      <w:proofErr w:type="spellEnd"/>
    </w:p>
    <w:p w14:paraId="36B8C6C5" w14:textId="77777777" w:rsidR="000121E6" w:rsidRPr="000121E6" w:rsidRDefault="000121E6" w:rsidP="000121E6">
      <w:pPr>
        <w:rPr>
          <w:b/>
          <w:sz w:val="20"/>
          <w:szCs w:val="20"/>
        </w:rPr>
      </w:pPr>
    </w:p>
    <w:p w14:paraId="69AE557F" w14:textId="77777777" w:rsidR="000121E6" w:rsidRPr="000121E6" w:rsidRDefault="000121E6" w:rsidP="000121E6">
      <w:pPr>
        <w:rPr>
          <w:b/>
          <w:sz w:val="20"/>
          <w:szCs w:val="20"/>
        </w:rPr>
      </w:pPr>
    </w:p>
    <w:p w14:paraId="6012D27C" w14:textId="77777777" w:rsidR="000121E6" w:rsidRPr="000121E6" w:rsidRDefault="000121E6" w:rsidP="000121E6">
      <w:pPr>
        <w:rPr>
          <w:b/>
          <w:sz w:val="20"/>
          <w:szCs w:val="20"/>
          <w:lang w:val="en-US"/>
        </w:rPr>
      </w:pPr>
      <w:r w:rsidRPr="000121E6">
        <w:rPr>
          <w:b/>
          <w:sz w:val="20"/>
          <w:szCs w:val="20"/>
          <w:lang w:val="en-US"/>
        </w:rPr>
        <w:t>Accepted for execution (date and legible signatures of the teachers running the course in the given academic year)</w:t>
      </w:r>
    </w:p>
    <w:p w14:paraId="4D21C7B9" w14:textId="77777777" w:rsidR="000121E6" w:rsidRPr="000121E6" w:rsidRDefault="000121E6" w:rsidP="000121E6">
      <w:pPr>
        <w:rPr>
          <w:b/>
          <w:sz w:val="20"/>
          <w:szCs w:val="20"/>
          <w:lang w:val="en-US"/>
        </w:rPr>
      </w:pPr>
      <w:r w:rsidRPr="000121E6">
        <w:rPr>
          <w:b/>
          <w:sz w:val="20"/>
          <w:szCs w:val="20"/>
          <w:lang w:val="en-US"/>
        </w:rPr>
        <w:t xml:space="preserve">        </w:t>
      </w:r>
    </w:p>
    <w:p w14:paraId="23F7D488" w14:textId="77777777" w:rsidR="00A368E1" w:rsidRPr="000121E6" w:rsidRDefault="000121E6" w:rsidP="000121E6">
      <w:pPr>
        <w:rPr>
          <w:b/>
          <w:sz w:val="20"/>
          <w:szCs w:val="20"/>
        </w:rPr>
      </w:pPr>
      <w:r w:rsidRPr="000121E6">
        <w:rPr>
          <w:b/>
          <w:sz w:val="20"/>
          <w:szCs w:val="20"/>
          <w:lang w:val="en-US"/>
        </w:rPr>
        <w:t xml:space="preserve">     </w:t>
      </w:r>
      <w:r w:rsidRPr="000121E6">
        <w:rPr>
          <w:b/>
          <w:sz w:val="20"/>
          <w:szCs w:val="20"/>
        </w:rPr>
        <w:t>................................................</w:t>
      </w:r>
    </w:p>
    <w:sectPr w:rsidR="00A368E1" w:rsidRPr="000121E6" w:rsidSect="003C3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1473383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BD35C15"/>
    <w:multiLevelType w:val="hybridMultilevel"/>
    <w:tmpl w:val="C00E591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7119A3"/>
    <w:multiLevelType w:val="hybridMultilevel"/>
    <w:tmpl w:val="6C30DCB4"/>
    <w:lvl w:ilvl="0" w:tplc="1342326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404A1"/>
    <w:multiLevelType w:val="hybridMultilevel"/>
    <w:tmpl w:val="0DDE7ACC"/>
    <w:lvl w:ilvl="0" w:tplc="E16C7548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308E4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0221AEC"/>
    <w:multiLevelType w:val="hybridMultilevel"/>
    <w:tmpl w:val="A61642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EC2F6A"/>
    <w:multiLevelType w:val="hybridMultilevel"/>
    <w:tmpl w:val="FE84B9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463437B"/>
    <w:multiLevelType w:val="hybridMultilevel"/>
    <w:tmpl w:val="63B8FAD0"/>
    <w:lvl w:ilvl="0" w:tplc="70E6B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D33547"/>
    <w:multiLevelType w:val="multilevel"/>
    <w:tmpl w:val="3EEC6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9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  <w:num w:numId="13">
    <w:abstractNumId w:val="11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D1"/>
    <w:rsid w:val="00003678"/>
    <w:rsid w:val="000121E6"/>
    <w:rsid w:val="00024D49"/>
    <w:rsid w:val="00032068"/>
    <w:rsid w:val="00055F48"/>
    <w:rsid w:val="00056AB7"/>
    <w:rsid w:val="00077087"/>
    <w:rsid w:val="000B032C"/>
    <w:rsid w:val="000B54FA"/>
    <w:rsid w:val="000E0676"/>
    <w:rsid w:val="000F2ED3"/>
    <w:rsid w:val="00142CDE"/>
    <w:rsid w:val="001679D2"/>
    <w:rsid w:val="001878B6"/>
    <w:rsid w:val="00192AD1"/>
    <w:rsid w:val="001A35E5"/>
    <w:rsid w:val="001A3C62"/>
    <w:rsid w:val="001A576F"/>
    <w:rsid w:val="001D16A1"/>
    <w:rsid w:val="00227857"/>
    <w:rsid w:val="0023708B"/>
    <w:rsid w:val="00271E6D"/>
    <w:rsid w:val="00295E91"/>
    <w:rsid w:val="002A5F42"/>
    <w:rsid w:val="003013E4"/>
    <w:rsid w:val="00305B0A"/>
    <w:rsid w:val="00317724"/>
    <w:rsid w:val="00323A7F"/>
    <w:rsid w:val="00354E26"/>
    <w:rsid w:val="00363CC1"/>
    <w:rsid w:val="003737B8"/>
    <w:rsid w:val="0037713A"/>
    <w:rsid w:val="00395AC2"/>
    <w:rsid w:val="003C1B7C"/>
    <w:rsid w:val="003C343A"/>
    <w:rsid w:val="003D6E6D"/>
    <w:rsid w:val="003E00C5"/>
    <w:rsid w:val="003F1318"/>
    <w:rsid w:val="0042545F"/>
    <w:rsid w:val="00486846"/>
    <w:rsid w:val="00531DC6"/>
    <w:rsid w:val="00533AC6"/>
    <w:rsid w:val="00553FCD"/>
    <w:rsid w:val="00570E00"/>
    <w:rsid w:val="00581081"/>
    <w:rsid w:val="005B6EFC"/>
    <w:rsid w:val="0061557B"/>
    <w:rsid w:val="00615B19"/>
    <w:rsid w:val="006353D3"/>
    <w:rsid w:val="00657D9B"/>
    <w:rsid w:val="00660B07"/>
    <w:rsid w:val="00681352"/>
    <w:rsid w:val="006851F4"/>
    <w:rsid w:val="006A0F7A"/>
    <w:rsid w:val="006D0165"/>
    <w:rsid w:val="006D74C8"/>
    <w:rsid w:val="006E1ECF"/>
    <w:rsid w:val="00702D30"/>
    <w:rsid w:val="00725B0A"/>
    <w:rsid w:val="0073568B"/>
    <w:rsid w:val="00776517"/>
    <w:rsid w:val="007B1EC7"/>
    <w:rsid w:val="008B271C"/>
    <w:rsid w:val="008C3ADF"/>
    <w:rsid w:val="008D3F09"/>
    <w:rsid w:val="008D76C7"/>
    <w:rsid w:val="008E5F81"/>
    <w:rsid w:val="009078C8"/>
    <w:rsid w:val="00910A55"/>
    <w:rsid w:val="00931BE7"/>
    <w:rsid w:val="0094590E"/>
    <w:rsid w:val="009834A0"/>
    <w:rsid w:val="009A774F"/>
    <w:rsid w:val="009E1525"/>
    <w:rsid w:val="00A27C68"/>
    <w:rsid w:val="00A30E1D"/>
    <w:rsid w:val="00A47125"/>
    <w:rsid w:val="00A82EA8"/>
    <w:rsid w:val="00AF2115"/>
    <w:rsid w:val="00B36DBC"/>
    <w:rsid w:val="00B51060"/>
    <w:rsid w:val="00B538D9"/>
    <w:rsid w:val="00B55D85"/>
    <w:rsid w:val="00B70248"/>
    <w:rsid w:val="00B93823"/>
    <w:rsid w:val="00B943A2"/>
    <w:rsid w:val="00BF6DAA"/>
    <w:rsid w:val="00C25C9F"/>
    <w:rsid w:val="00C26098"/>
    <w:rsid w:val="00C31665"/>
    <w:rsid w:val="00C72725"/>
    <w:rsid w:val="00C72753"/>
    <w:rsid w:val="00C73D21"/>
    <w:rsid w:val="00C9497A"/>
    <w:rsid w:val="00C95E27"/>
    <w:rsid w:val="00CA3942"/>
    <w:rsid w:val="00CA6651"/>
    <w:rsid w:val="00CD0E93"/>
    <w:rsid w:val="00D07CBC"/>
    <w:rsid w:val="00D144FA"/>
    <w:rsid w:val="00D24278"/>
    <w:rsid w:val="00D505FA"/>
    <w:rsid w:val="00D657B8"/>
    <w:rsid w:val="00D80D0C"/>
    <w:rsid w:val="00D92995"/>
    <w:rsid w:val="00D96A78"/>
    <w:rsid w:val="00DA0C99"/>
    <w:rsid w:val="00DB385F"/>
    <w:rsid w:val="00E257B7"/>
    <w:rsid w:val="00E45CE4"/>
    <w:rsid w:val="00E61CC4"/>
    <w:rsid w:val="00E96ECD"/>
    <w:rsid w:val="00EF6315"/>
    <w:rsid w:val="00F55310"/>
    <w:rsid w:val="00F629B3"/>
    <w:rsid w:val="00FB0C34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6382E"/>
  <w15:chartTrackingRefBased/>
  <w15:docId w15:val="{D00CA0F7-24CB-424D-AD57-12E8421D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Calibr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D49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D0C"/>
    <w:pPr>
      <w:keepNext/>
      <w:keepLines/>
      <w:jc w:val="center"/>
      <w:outlineLvl w:val="0"/>
    </w:pPr>
    <w:rPr>
      <w:rFonts w:eastAsiaTheme="majorEastAsia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80D0C"/>
    <w:pPr>
      <w:keepNext/>
      <w:keepLines/>
      <w:jc w:val="center"/>
      <w:outlineLvl w:val="1"/>
    </w:pPr>
    <w:rPr>
      <w:rFonts w:eastAsiaTheme="majorEastAsia"/>
      <w:b/>
      <w:sz w:val="2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6651"/>
    <w:pPr>
      <w:keepNext/>
      <w:keepLines/>
      <w:numPr>
        <w:numId w:val="3"/>
      </w:numPr>
      <w:spacing w:before="160" w:after="120"/>
      <w:outlineLvl w:val="2"/>
    </w:pPr>
    <w:rPr>
      <w:rFonts w:eastAsiaTheme="majorEastAsia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A6651"/>
    <w:pPr>
      <w:keepNext/>
      <w:keepLines/>
      <w:spacing w:before="40"/>
      <w:outlineLvl w:val="3"/>
    </w:pPr>
    <w:rPr>
      <w:rFonts w:eastAsiaTheme="majorEastAsia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rsid w:val="00CA6651"/>
    <w:pPr>
      <w:keepNext/>
      <w:keepLines/>
      <w:spacing w:before="40"/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unhideWhenUsed/>
    <w:rsid w:val="00CA6651"/>
    <w:pPr>
      <w:spacing w:after="200" w:line="276" w:lineRule="auto"/>
    </w:pPr>
    <w:rPr>
      <w:rFonts w:eastAsia="Calibri"/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D80D0C"/>
    <w:rPr>
      <w:rFonts w:eastAsiaTheme="majorEastAsia" w:cs="Times New Roman"/>
      <w:b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80D0C"/>
    <w:rPr>
      <w:rFonts w:eastAsiaTheme="majorEastAsia" w:cs="Times New Roman"/>
      <w:b/>
      <w:sz w:val="20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A6651"/>
    <w:rPr>
      <w:rFonts w:eastAsiaTheme="majorEastAsia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A6651"/>
    <w:rPr>
      <w:rFonts w:eastAsiaTheme="majorEastAsia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6651"/>
    <w:rPr>
      <w:rFonts w:eastAsiaTheme="majorEastAsia"/>
    </w:rPr>
  </w:style>
  <w:style w:type="paragraph" w:styleId="Tytu">
    <w:name w:val="Title"/>
    <w:basedOn w:val="Normalny"/>
    <w:next w:val="Normalny"/>
    <w:link w:val="TytuZnak"/>
    <w:uiPriority w:val="10"/>
    <w:qFormat/>
    <w:rsid w:val="00CA6651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A6651"/>
    <w:rPr>
      <w:rFonts w:eastAsiaTheme="majorEastAsia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rsid w:val="00CA665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A6651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paragraph" w:styleId="Akapitzlist">
    <w:name w:val="List Paragraph"/>
    <w:basedOn w:val="Normalny"/>
    <w:uiPriority w:val="34"/>
    <w:qFormat/>
    <w:rsid w:val="00055F48"/>
    <w:pPr>
      <w:ind w:left="720"/>
      <w:contextualSpacing/>
    </w:pPr>
  </w:style>
  <w:style w:type="character" w:styleId="Pogrubienie">
    <w:name w:val="Strong"/>
    <w:qFormat/>
    <w:rsid w:val="00B36DBC"/>
    <w:rPr>
      <w:rFonts w:ascii="Times New Roman" w:hAnsi="Times New Roman"/>
      <w:b/>
      <w:bCs/>
    </w:rPr>
  </w:style>
  <w:style w:type="paragraph" w:styleId="Bezodstpw">
    <w:name w:val="No Spacing"/>
    <w:uiPriority w:val="1"/>
    <w:qFormat/>
    <w:rsid w:val="00B36DBC"/>
    <w:pPr>
      <w:spacing w:after="0" w:line="240" w:lineRule="auto"/>
    </w:pPr>
    <w:rPr>
      <w:rFonts w:eastAsia="Times New Roman" w:cs="Times New Roman"/>
      <w:sz w:val="24"/>
      <w:szCs w:val="24"/>
      <w:lang w:eastAsia="pl-PL"/>
    </w:rPr>
  </w:style>
  <w:style w:type="character" w:customStyle="1" w:styleId="shorttext">
    <w:name w:val="short_text"/>
    <w:basedOn w:val="Domylnaczcionkaakapitu"/>
    <w:rsid w:val="00C72753"/>
  </w:style>
  <w:style w:type="paragraph" w:styleId="Zwykytekst">
    <w:name w:val="Plain Text"/>
    <w:basedOn w:val="Normalny"/>
    <w:link w:val="ZwykytekstZnak"/>
    <w:uiPriority w:val="99"/>
    <w:unhideWhenUsed/>
    <w:rsid w:val="000E067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E0676"/>
    <w:rPr>
      <w:rFonts w:ascii="Calibri" w:hAnsi="Calibri" w:cstheme="minorBidi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6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6C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35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34836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77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89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66894">
                                  <w:marLeft w:val="360"/>
                                  <w:marRight w:val="9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12894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301697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27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9259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5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8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13401">
                                  <w:marLeft w:val="360"/>
                                  <w:marRight w:val="9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5302482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90403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8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Muszyński</dc:creator>
  <cp:keywords/>
  <dc:description/>
  <cp:lastModifiedBy>Aneta Widak</cp:lastModifiedBy>
  <cp:revision>7</cp:revision>
  <cp:lastPrinted>2024-12-04T13:26:00Z</cp:lastPrinted>
  <dcterms:created xsi:type="dcterms:W3CDTF">2020-11-05T07:53:00Z</dcterms:created>
  <dcterms:modified xsi:type="dcterms:W3CDTF">2024-12-04T13:26:00Z</dcterms:modified>
</cp:coreProperties>
</file>